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B5483" w14:textId="77777777" w:rsidR="00AD4083" w:rsidRDefault="00AD4083">
      <w:pPr>
        <w:rPr>
          <w:rFonts w:cs="Arial"/>
        </w:rPr>
      </w:pPr>
    </w:p>
    <w:p w14:paraId="7D46148E" w14:textId="77777777" w:rsidR="00AD4083" w:rsidRDefault="00CF6288">
      <w:pPr>
        <w:spacing w:line="420" w:lineRule="exact"/>
        <w:jc w:val="center"/>
      </w:pPr>
      <w:r>
        <w:rPr>
          <w:b/>
          <w:sz w:val="32"/>
        </w:rPr>
        <w:t>OPEN SOURCE SOFTWARE NOTICE</w:t>
      </w:r>
    </w:p>
    <w:p w14:paraId="048F8C2B" w14:textId="77777777" w:rsidR="00AD4083" w:rsidRDefault="00AD4083">
      <w:pPr>
        <w:spacing w:line="420" w:lineRule="exact"/>
        <w:jc w:val="center"/>
      </w:pPr>
    </w:p>
    <w:p w14:paraId="1200F569" w14:textId="77777777" w:rsidR="00AD4083" w:rsidRDefault="00CF6288">
      <w:pPr>
        <w:spacing w:line="420" w:lineRule="exact"/>
        <w:jc w:val="both"/>
        <w:rPr>
          <w:rFonts w:cs="Arial"/>
          <w:snapToGrid/>
        </w:rPr>
      </w:pPr>
      <w:r>
        <w:t xml:space="preserve">The open source software notice for the open source software used in this </w:t>
      </w:r>
      <w:proofErr w:type="spellStart"/>
      <w:r>
        <w:t>openEuler</w:t>
      </w:r>
      <w:proofErr w:type="spellEnd"/>
      <w:r>
        <w:t xml:space="preserve"> distribution (“</w:t>
      </w:r>
      <w:proofErr w:type="spellStart"/>
      <w:r>
        <w:t>openEuler</w:t>
      </w:r>
      <w:proofErr w:type="spellEnd"/>
      <w:r>
        <w:t xml:space="preserve"> distribution”) is provided in this document. The open source software licenses are granted by the respective right holders. With regard to the resp</w:t>
      </w:r>
      <w:r>
        <w:t xml:space="preserve">ective open source software contained in the </w:t>
      </w:r>
      <w:proofErr w:type="spellStart"/>
      <w:r>
        <w:t>openEuler</w:t>
      </w:r>
      <w:proofErr w:type="spellEnd"/>
      <w:r>
        <w:t xml:space="preserve"> distribution, the applicable open source software license will prevail all other license agreement, including but not limited to the </w:t>
      </w:r>
      <w:proofErr w:type="spellStart"/>
      <w:r>
        <w:t>openEuler</w:t>
      </w:r>
      <w:proofErr w:type="spellEnd"/>
      <w:r>
        <w:t xml:space="preserve"> Software License, in case of any conflicts. </w:t>
      </w:r>
    </w:p>
    <w:p w14:paraId="49D381EE" w14:textId="77777777" w:rsidR="00AD4083" w:rsidRDefault="00AD4083">
      <w:pPr>
        <w:spacing w:line="420" w:lineRule="exact"/>
        <w:jc w:val="both"/>
        <w:rPr>
          <w:rFonts w:cs="Arial"/>
          <w:snapToGrid/>
        </w:rPr>
      </w:pPr>
    </w:p>
    <w:p w14:paraId="522C578F" w14:textId="77777777" w:rsidR="00AD4083" w:rsidRDefault="00CF6288">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0A27E976" w14:textId="77777777" w:rsidR="00AD4083" w:rsidRDefault="00CF6288">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3834058C" w14:textId="77777777" w:rsidR="00AD4083" w:rsidRDefault="00AD4083">
      <w:pPr>
        <w:spacing w:line="420" w:lineRule="exact"/>
        <w:jc w:val="both"/>
      </w:pPr>
    </w:p>
    <w:p w14:paraId="3EC58FBF" w14:textId="77777777" w:rsidR="00AD4083" w:rsidRDefault="00CF6288">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C285B98" w14:textId="77777777" w:rsidR="00AD4083" w:rsidRDefault="00AD4083">
      <w:pPr>
        <w:pStyle w:val="ad"/>
        <w:spacing w:before="0" w:after="0" w:line="240" w:lineRule="auto"/>
        <w:jc w:val="left"/>
        <w:rPr>
          <w:rFonts w:ascii="Arial" w:hAnsi="Arial" w:cs="Arial"/>
          <w:bCs w:val="0"/>
          <w:sz w:val="21"/>
          <w:szCs w:val="21"/>
        </w:rPr>
      </w:pPr>
    </w:p>
    <w:p w14:paraId="734E9B73" w14:textId="77777777" w:rsidR="00AD4083" w:rsidRDefault="00CF6288">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valgrind</w:t>
      </w:r>
      <w:proofErr w:type="spellEnd"/>
      <w:r>
        <w:rPr>
          <w:rFonts w:ascii="微软雅黑" w:hAnsi="微软雅黑"/>
          <w:b w:val="0"/>
          <w:sz w:val="21"/>
        </w:rPr>
        <w:t xml:space="preserve"> 3.25.1</w:t>
      </w:r>
    </w:p>
    <w:p w14:paraId="29AE84B0" w14:textId="68DADFD7" w:rsidR="00AD4083" w:rsidRDefault="00CF6288">
      <w:pPr>
        <w:rPr>
          <w:rFonts w:cs="Arial"/>
          <w:b/>
        </w:rPr>
      </w:pPr>
      <w:r>
        <w:rPr>
          <w:rFonts w:cs="Arial"/>
          <w:b/>
        </w:rPr>
        <w:t xml:space="preserve">Copyright notice: </w:t>
      </w:r>
    </w:p>
    <w:p w14:paraId="2FCA1CF7" w14:textId="13FB8A4B" w:rsidR="002B400D" w:rsidRDefault="002B400D">
      <w:pPr>
        <w:rPr>
          <w:rFonts w:ascii="宋体" w:hAnsi="宋体" w:cs="Arial"/>
          <w:bCs/>
          <w:sz w:val="22"/>
          <w:szCs w:val="22"/>
        </w:rPr>
      </w:pPr>
      <w:r w:rsidRPr="002B400D">
        <w:rPr>
          <w:rFonts w:ascii="宋体" w:hAnsi="宋体" w:cs="Arial"/>
          <w:bCs/>
          <w:sz w:val="22"/>
          <w:szCs w:val="22"/>
        </w:rPr>
        <w:t>Copyright (C) 1994-2024 Free Software Foundation, Inc.</w:t>
      </w:r>
    </w:p>
    <w:p w14:paraId="33F52A66" w14:textId="601ADF55" w:rsidR="002B400D" w:rsidRDefault="002B400D">
      <w:pPr>
        <w:rPr>
          <w:rFonts w:ascii="宋体" w:hAnsi="宋体" w:cs="Arial"/>
          <w:bCs/>
          <w:sz w:val="22"/>
          <w:szCs w:val="22"/>
        </w:rPr>
      </w:pPr>
      <w:r w:rsidRPr="002B400D">
        <w:rPr>
          <w:rFonts w:ascii="宋体" w:hAnsi="宋体" w:cs="Arial"/>
          <w:bCs/>
          <w:sz w:val="22"/>
          <w:szCs w:val="22"/>
        </w:rPr>
        <w:t>Copyright (C) 2000-2005 Julian Seward</w:t>
      </w:r>
    </w:p>
    <w:p w14:paraId="01F6BCCA" w14:textId="66FD06E7" w:rsidR="002B400D" w:rsidRDefault="002B400D">
      <w:pPr>
        <w:rPr>
          <w:rFonts w:ascii="宋体" w:hAnsi="宋体" w:cs="Arial"/>
          <w:bCs/>
          <w:sz w:val="22"/>
          <w:szCs w:val="22"/>
        </w:rPr>
      </w:pPr>
      <w:r w:rsidRPr="002B400D">
        <w:rPr>
          <w:rFonts w:ascii="宋体" w:hAnsi="宋体" w:cs="Arial"/>
          <w:bCs/>
          <w:sz w:val="22"/>
          <w:szCs w:val="22"/>
        </w:rPr>
        <w:t>Copyright (C) 2000,2001,2002  Free Software Foundation, Inc.</w:t>
      </w:r>
    </w:p>
    <w:p w14:paraId="13FEB100" w14:textId="1368E16F" w:rsidR="002B400D" w:rsidRDefault="002B400D">
      <w:pPr>
        <w:rPr>
          <w:rFonts w:ascii="宋体" w:hAnsi="宋体" w:cs="Arial"/>
          <w:bCs/>
          <w:sz w:val="22"/>
          <w:szCs w:val="22"/>
        </w:rPr>
      </w:pPr>
      <w:r w:rsidRPr="002B400D">
        <w:rPr>
          <w:rFonts w:ascii="宋体" w:hAnsi="宋体" w:cs="Arial"/>
          <w:bCs/>
          <w:sz w:val="22"/>
          <w:szCs w:val="22"/>
        </w:rPr>
        <w:t>Copyright (C) 1994-2024 Free Software Foundation, Inc.</w:t>
      </w:r>
    </w:p>
    <w:p w14:paraId="399D1593" w14:textId="498043B7" w:rsidR="002B400D" w:rsidRDefault="002B400D">
      <w:pPr>
        <w:rPr>
          <w:rFonts w:ascii="宋体" w:hAnsi="宋体" w:cs="Arial"/>
          <w:bCs/>
          <w:sz w:val="22"/>
          <w:szCs w:val="22"/>
        </w:rPr>
      </w:pPr>
      <w:r w:rsidRPr="002B400D">
        <w:rPr>
          <w:rFonts w:ascii="宋体" w:hAnsi="宋体" w:cs="Arial"/>
          <w:bCs/>
          <w:sz w:val="22"/>
          <w:szCs w:val="22"/>
        </w:rPr>
        <w:t>Copyright (C) 1994 X Consortium</w:t>
      </w:r>
    </w:p>
    <w:p w14:paraId="58B29FCA" w14:textId="456E7FD2" w:rsidR="002B400D" w:rsidRDefault="002B400D">
      <w:pPr>
        <w:rPr>
          <w:rFonts w:ascii="宋体" w:hAnsi="宋体" w:cs="Arial"/>
          <w:bCs/>
          <w:sz w:val="22"/>
          <w:szCs w:val="22"/>
        </w:rPr>
      </w:pPr>
      <w:r w:rsidRPr="002B400D">
        <w:rPr>
          <w:rFonts w:ascii="宋体" w:hAnsi="宋体" w:cs="Arial"/>
          <w:bCs/>
          <w:sz w:val="22"/>
          <w:szCs w:val="22"/>
        </w:rPr>
        <w:t>Copyright (C) 1989, 1991 Free Software Foundation, Inc.,&lt;</w:t>
      </w:r>
      <w:proofErr w:type="spellStart"/>
      <w:r w:rsidRPr="002B400D">
        <w:rPr>
          <w:rFonts w:ascii="宋体" w:hAnsi="宋体" w:cs="Arial"/>
          <w:bCs/>
          <w:sz w:val="22"/>
          <w:szCs w:val="22"/>
        </w:rPr>
        <w:t>br</w:t>
      </w:r>
      <w:proofErr w:type="spellEnd"/>
      <w:r w:rsidRPr="002B400D">
        <w:rPr>
          <w:rFonts w:ascii="宋体" w:hAnsi="宋体" w:cs="Arial"/>
          <w:bCs/>
          <w:sz w:val="22"/>
          <w:szCs w:val="22"/>
        </w:rPr>
        <w:t>&gt;</w:t>
      </w:r>
    </w:p>
    <w:p w14:paraId="3B2A71D5" w14:textId="251D16EA" w:rsidR="002B400D" w:rsidRDefault="002B400D">
      <w:pPr>
        <w:rPr>
          <w:rFonts w:ascii="宋体" w:hAnsi="宋体" w:cs="Arial"/>
          <w:bCs/>
          <w:sz w:val="22"/>
          <w:szCs w:val="22"/>
        </w:rPr>
      </w:pPr>
      <w:r w:rsidRPr="002B400D">
        <w:rPr>
          <w:rFonts w:ascii="宋体" w:hAnsi="宋体" w:cs="Arial"/>
          <w:bCs/>
          <w:sz w:val="22"/>
          <w:szCs w:val="22"/>
        </w:rPr>
        <w:t>Copyright (C) 2000-2017 Julian Seward</w:t>
      </w:r>
    </w:p>
    <w:p w14:paraId="6804DA3C" w14:textId="59916045" w:rsidR="002B400D" w:rsidRDefault="002B400D">
      <w:pPr>
        <w:rPr>
          <w:rFonts w:ascii="宋体" w:hAnsi="宋体" w:cs="Arial"/>
          <w:bCs/>
          <w:sz w:val="22"/>
          <w:szCs w:val="22"/>
        </w:rPr>
      </w:pPr>
      <w:r w:rsidRPr="002B400D">
        <w:rPr>
          <w:rFonts w:ascii="宋体" w:hAnsi="宋体" w:cs="Arial"/>
          <w:bCs/>
          <w:sz w:val="22"/>
          <w:szCs w:val="22"/>
        </w:rPr>
        <w:t xml:space="preserve">Copyright (C) 2005-2017 Nicholas </w:t>
      </w:r>
      <w:proofErr w:type="spellStart"/>
      <w:r w:rsidRPr="002B400D">
        <w:rPr>
          <w:rFonts w:ascii="宋体" w:hAnsi="宋体" w:cs="Arial"/>
          <w:bCs/>
          <w:sz w:val="22"/>
          <w:szCs w:val="22"/>
        </w:rPr>
        <w:t>Nethercote</w:t>
      </w:r>
      <w:proofErr w:type="spellEnd"/>
    </w:p>
    <w:p w14:paraId="3927133B" w14:textId="02D12FFD" w:rsidR="00172F0B" w:rsidRDefault="00172F0B">
      <w:pPr>
        <w:rPr>
          <w:rFonts w:ascii="宋体" w:hAnsi="宋体" w:cs="Arial"/>
          <w:bCs/>
          <w:sz w:val="22"/>
          <w:szCs w:val="22"/>
        </w:rPr>
      </w:pPr>
      <w:r w:rsidRPr="00172F0B">
        <w:rPr>
          <w:rFonts w:ascii="宋体" w:hAnsi="宋体" w:cs="Arial"/>
          <w:bCs/>
          <w:sz w:val="22"/>
          <w:szCs w:val="22"/>
        </w:rPr>
        <w:t xml:space="preserve">Copyright (C) 2014-2017 Philippe </w:t>
      </w:r>
      <w:proofErr w:type="spellStart"/>
      <w:r w:rsidRPr="00172F0B">
        <w:rPr>
          <w:rFonts w:ascii="宋体" w:hAnsi="宋体" w:cs="Arial"/>
          <w:bCs/>
          <w:sz w:val="22"/>
          <w:szCs w:val="22"/>
        </w:rPr>
        <w:t>Waroquiers</w:t>
      </w:r>
      <w:proofErr w:type="spellEnd"/>
      <w:r w:rsidRPr="00172F0B">
        <w:rPr>
          <w:rFonts w:ascii="宋体" w:hAnsi="宋体" w:cs="Arial"/>
          <w:bCs/>
          <w:sz w:val="22"/>
          <w:szCs w:val="22"/>
        </w:rPr>
        <w:t xml:space="preserve"> </w:t>
      </w:r>
      <w:hyperlink r:id="rId6" w:history="1">
        <w:r w:rsidRPr="00D32B76">
          <w:rPr>
            <w:rStyle w:val="af4"/>
            <w:rFonts w:ascii="宋体" w:hAnsi="宋体" w:cs="Arial"/>
            <w:bCs/>
            <w:sz w:val="22"/>
            <w:szCs w:val="22"/>
          </w:rPr>
          <w:t>philippe.waroquiers@skynet.be</w:t>
        </w:r>
      </w:hyperlink>
    </w:p>
    <w:p w14:paraId="210315E3" w14:textId="266E3B06" w:rsidR="00172F0B" w:rsidRDefault="00172F0B">
      <w:pPr>
        <w:rPr>
          <w:rFonts w:ascii="宋体" w:hAnsi="宋体" w:cs="Arial"/>
          <w:bCs/>
          <w:sz w:val="22"/>
          <w:szCs w:val="22"/>
        </w:rPr>
      </w:pPr>
      <w:r w:rsidRPr="00172F0B">
        <w:rPr>
          <w:rFonts w:ascii="宋体" w:hAnsi="宋体" w:cs="Arial"/>
          <w:bCs/>
          <w:sz w:val="22"/>
          <w:szCs w:val="22"/>
        </w:rPr>
        <w:t xml:space="preserve">Copyright (C) 2014-2017 Florian </w:t>
      </w:r>
      <w:proofErr w:type="spellStart"/>
      <w:r w:rsidRPr="00172F0B">
        <w:rPr>
          <w:rFonts w:ascii="宋体" w:hAnsi="宋体" w:cs="Arial"/>
          <w:bCs/>
          <w:sz w:val="22"/>
          <w:szCs w:val="22"/>
        </w:rPr>
        <w:t>Krohm</w:t>
      </w:r>
      <w:proofErr w:type="spellEnd"/>
      <w:r w:rsidRPr="00172F0B">
        <w:rPr>
          <w:rFonts w:ascii="宋体" w:hAnsi="宋体" w:cs="Arial"/>
          <w:bCs/>
          <w:sz w:val="22"/>
          <w:szCs w:val="22"/>
        </w:rPr>
        <w:t xml:space="preserve">   (</w:t>
      </w:r>
      <w:hyperlink r:id="rId7" w:history="1">
        <w:r w:rsidRPr="00D32B76">
          <w:rPr>
            <w:rStyle w:val="af4"/>
            <w:rFonts w:ascii="宋体" w:hAnsi="宋体" w:cs="Arial"/>
            <w:bCs/>
            <w:sz w:val="22"/>
            <w:szCs w:val="22"/>
          </w:rPr>
          <w:t>florian@eich-krohm.de</w:t>
        </w:r>
      </w:hyperlink>
      <w:r w:rsidRPr="00172F0B">
        <w:rPr>
          <w:rFonts w:ascii="宋体" w:hAnsi="宋体" w:cs="Arial"/>
          <w:bCs/>
          <w:sz w:val="22"/>
          <w:szCs w:val="22"/>
        </w:rPr>
        <w:t>)</w:t>
      </w:r>
    </w:p>
    <w:p w14:paraId="37C880F5" w14:textId="233F83AA" w:rsidR="00172F0B" w:rsidRDefault="00172F0B">
      <w:pPr>
        <w:rPr>
          <w:rFonts w:ascii="宋体" w:hAnsi="宋体" w:cs="Arial"/>
          <w:bCs/>
          <w:sz w:val="22"/>
          <w:szCs w:val="22"/>
        </w:rPr>
      </w:pPr>
      <w:r w:rsidRPr="00172F0B">
        <w:rPr>
          <w:rFonts w:ascii="宋体" w:hAnsi="宋体" w:cs="Arial"/>
          <w:bCs/>
          <w:sz w:val="22"/>
          <w:szCs w:val="22"/>
        </w:rPr>
        <w:lastRenderedPageBreak/>
        <w:t xml:space="preserve">Copyright (C) 2011-2017 </w:t>
      </w:r>
      <w:proofErr w:type="spellStart"/>
      <w:r w:rsidRPr="00172F0B">
        <w:rPr>
          <w:rFonts w:ascii="宋体" w:hAnsi="宋体" w:cs="Arial"/>
          <w:bCs/>
          <w:sz w:val="22"/>
          <w:szCs w:val="22"/>
        </w:rPr>
        <w:t>OpenWorks</w:t>
      </w:r>
      <w:proofErr w:type="spellEnd"/>
      <w:r w:rsidRPr="00172F0B">
        <w:rPr>
          <w:rFonts w:ascii="宋体" w:hAnsi="宋体" w:cs="Arial"/>
          <w:bCs/>
          <w:sz w:val="22"/>
          <w:szCs w:val="22"/>
        </w:rPr>
        <w:t xml:space="preserve"> LLP </w:t>
      </w:r>
      <w:hyperlink r:id="rId8" w:history="1">
        <w:r w:rsidRPr="00D32B76">
          <w:rPr>
            <w:rStyle w:val="af4"/>
            <w:rFonts w:ascii="宋体" w:hAnsi="宋体" w:cs="Arial"/>
            <w:bCs/>
            <w:sz w:val="22"/>
            <w:szCs w:val="22"/>
          </w:rPr>
          <w:t>info@open-works.co.uk</w:t>
        </w:r>
      </w:hyperlink>
      <w:r w:rsidRPr="00172F0B">
        <w:rPr>
          <w:rFonts w:ascii="宋体" w:hAnsi="宋体" w:cs="Arial"/>
          <w:bCs/>
          <w:sz w:val="22"/>
          <w:szCs w:val="22"/>
        </w:rPr>
        <w:t>,</w:t>
      </w:r>
    </w:p>
    <w:p w14:paraId="3B27319A" w14:textId="1296EBB5" w:rsidR="00172F0B" w:rsidRDefault="00172F0B">
      <w:pPr>
        <w:rPr>
          <w:rFonts w:ascii="宋体" w:hAnsi="宋体" w:cs="Arial"/>
          <w:bCs/>
          <w:sz w:val="22"/>
          <w:szCs w:val="22"/>
        </w:rPr>
      </w:pPr>
      <w:r w:rsidRPr="00172F0B">
        <w:rPr>
          <w:rFonts w:ascii="宋体" w:hAnsi="宋体" w:cs="Arial"/>
          <w:bCs/>
          <w:sz w:val="22"/>
          <w:szCs w:val="22"/>
        </w:rPr>
        <w:t>Copyright 1999 Precision Insight, Inc., Cedar Park, Texas.</w:t>
      </w:r>
    </w:p>
    <w:p w14:paraId="42DD48B5" w14:textId="677C7090" w:rsidR="00172F0B" w:rsidRDefault="00172F0B">
      <w:pPr>
        <w:rPr>
          <w:rFonts w:ascii="宋体" w:hAnsi="宋体" w:cs="Arial"/>
          <w:bCs/>
          <w:sz w:val="22"/>
          <w:szCs w:val="22"/>
        </w:rPr>
      </w:pPr>
      <w:r w:rsidRPr="00172F0B">
        <w:rPr>
          <w:rFonts w:ascii="宋体" w:hAnsi="宋体" w:cs="Arial"/>
          <w:bCs/>
          <w:sz w:val="22"/>
          <w:szCs w:val="22"/>
        </w:rPr>
        <w:t>Copyright 2000 VA Linux Systems, Inc., Sunnyvale, California.</w:t>
      </w:r>
    </w:p>
    <w:p w14:paraId="2BF731A2" w14:textId="2DF0597A" w:rsidR="00172F0B" w:rsidRDefault="00172F0B">
      <w:pPr>
        <w:rPr>
          <w:rFonts w:ascii="宋体" w:hAnsi="宋体" w:cs="Arial"/>
          <w:bCs/>
          <w:sz w:val="22"/>
          <w:szCs w:val="22"/>
        </w:rPr>
      </w:pPr>
      <w:r w:rsidRPr="00172F0B">
        <w:rPr>
          <w:rFonts w:ascii="宋体" w:hAnsi="宋体" w:cs="Arial"/>
          <w:bCs/>
          <w:sz w:val="22"/>
          <w:szCs w:val="22"/>
        </w:rPr>
        <w:t>Copyright (c) 2003-2008 Tungsten Graphics, Inc., Cedar Park, TX., USA</w:t>
      </w:r>
    </w:p>
    <w:p w14:paraId="78A576C8" w14:textId="70D1327E" w:rsidR="00172F0B" w:rsidRDefault="00172F0B">
      <w:pPr>
        <w:rPr>
          <w:rFonts w:ascii="宋体" w:hAnsi="宋体" w:cs="Arial"/>
          <w:bCs/>
          <w:sz w:val="22"/>
          <w:szCs w:val="22"/>
        </w:rPr>
      </w:pPr>
      <w:r w:rsidRPr="00172F0B">
        <w:rPr>
          <w:rFonts w:ascii="宋体" w:hAnsi="宋体" w:cs="Arial"/>
          <w:bCs/>
          <w:sz w:val="22"/>
          <w:szCs w:val="22"/>
        </w:rPr>
        <w:t xml:space="preserve">Copyright (c) 2007 Dave Airlie </w:t>
      </w:r>
      <w:hyperlink r:id="rId9" w:history="1">
        <w:r w:rsidRPr="00D32B76">
          <w:rPr>
            <w:rStyle w:val="af4"/>
            <w:rFonts w:ascii="宋体" w:hAnsi="宋体" w:cs="Arial"/>
            <w:bCs/>
            <w:sz w:val="22"/>
            <w:szCs w:val="22"/>
          </w:rPr>
          <w:t>airlied@linux.ie</w:t>
        </w:r>
      </w:hyperlink>
    </w:p>
    <w:p w14:paraId="007ECD87" w14:textId="45144460" w:rsidR="00172F0B" w:rsidRDefault="00172F0B">
      <w:pPr>
        <w:rPr>
          <w:rFonts w:ascii="宋体" w:hAnsi="宋体" w:cs="Arial"/>
          <w:bCs/>
          <w:sz w:val="22"/>
          <w:szCs w:val="22"/>
        </w:rPr>
      </w:pPr>
      <w:r w:rsidRPr="00172F0B">
        <w:rPr>
          <w:rFonts w:ascii="宋体" w:hAnsi="宋体" w:cs="Arial"/>
          <w:bCs/>
          <w:sz w:val="22"/>
          <w:szCs w:val="22"/>
        </w:rPr>
        <w:t xml:space="preserve">Copyright (c) 2007 Jakob </w:t>
      </w:r>
      <w:proofErr w:type="spellStart"/>
      <w:r w:rsidRPr="00172F0B">
        <w:rPr>
          <w:rFonts w:ascii="宋体" w:hAnsi="宋体" w:cs="Arial"/>
          <w:bCs/>
          <w:sz w:val="22"/>
          <w:szCs w:val="22"/>
        </w:rPr>
        <w:t>Bornecrantz</w:t>
      </w:r>
      <w:proofErr w:type="spellEnd"/>
      <w:r w:rsidRPr="00172F0B">
        <w:rPr>
          <w:rFonts w:ascii="宋体" w:hAnsi="宋体" w:cs="Arial"/>
          <w:bCs/>
          <w:sz w:val="22"/>
          <w:szCs w:val="22"/>
        </w:rPr>
        <w:t xml:space="preserve"> </w:t>
      </w:r>
      <w:hyperlink r:id="rId10" w:history="1">
        <w:r w:rsidRPr="00D32B76">
          <w:rPr>
            <w:rStyle w:val="af4"/>
            <w:rFonts w:ascii="宋体" w:hAnsi="宋体" w:cs="Arial"/>
            <w:bCs/>
            <w:sz w:val="22"/>
            <w:szCs w:val="22"/>
          </w:rPr>
          <w:t>wallbraker@gmail.com</w:t>
        </w:r>
      </w:hyperlink>
    </w:p>
    <w:p w14:paraId="090749D6" w14:textId="08F99124" w:rsidR="00172F0B" w:rsidRDefault="00172F0B">
      <w:pPr>
        <w:rPr>
          <w:rFonts w:ascii="宋体" w:hAnsi="宋体" w:cs="Arial"/>
          <w:bCs/>
          <w:sz w:val="22"/>
          <w:szCs w:val="22"/>
        </w:rPr>
      </w:pPr>
      <w:r w:rsidRPr="00172F0B">
        <w:rPr>
          <w:rFonts w:ascii="宋体" w:hAnsi="宋体" w:cs="Arial"/>
          <w:bCs/>
          <w:sz w:val="22"/>
          <w:szCs w:val="22"/>
        </w:rPr>
        <w:t>Copyright (c) 2007-2008 Intel Corporation</w:t>
      </w:r>
    </w:p>
    <w:p w14:paraId="6941CB2C" w14:textId="3F61D24E" w:rsidR="00172F0B" w:rsidRDefault="00172F0B">
      <w:pPr>
        <w:rPr>
          <w:rFonts w:ascii="宋体" w:hAnsi="宋体" w:cs="Arial"/>
          <w:bCs/>
          <w:sz w:val="22"/>
          <w:szCs w:val="22"/>
        </w:rPr>
      </w:pPr>
      <w:r w:rsidRPr="00172F0B">
        <w:rPr>
          <w:rFonts w:ascii="宋体" w:hAnsi="宋体" w:cs="Arial"/>
          <w:bCs/>
          <w:sz w:val="22"/>
          <w:szCs w:val="22"/>
        </w:rPr>
        <w:t>Copyright (C) 2000-2005 Julian Seward</w:t>
      </w:r>
    </w:p>
    <w:p w14:paraId="26CDD274" w14:textId="173153D1" w:rsidR="00172F0B" w:rsidRPr="00172F0B" w:rsidRDefault="00172F0B">
      <w:pPr>
        <w:rPr>
          <w:rFonts w:ascii="宋体" w:hAnsi="宋体" w:cs="Arial" w:hint="eastAsia"/>
          <w:bCs/>
          <w:sz w:val="22"/>
          <w:szCs w:val="22"/>
        </w:rPr>
      </w:pPr>
      <w:r w:rsidRPr="00172F0B">
        <w:rPr>
          <w:rFonts w:ascii="宋体" w:hAnsi="宋体" w:cs="Arial"/>
          <w:bCs/>
          <w:sz w:val="22"/>
          <w:szCs w:val="22"/>
        </w:rPr>
        <w:t>Copyright (C) 2018-2021 Paul Floyd</w:t>
      </w:r>
    </w:p>
    <w:p w14:paraId="27251BCC" w14:textId="09ED772C" w:rsidR="00AD4083" w:rsidRDefault="00AD4083">
      <w:pPr>
        <w:spacing w:line="420" w:lineRule="exact"/>
      </w:pPr>
    </w:p>
    <w:p w14:paraId="55A81C01" w14:textId="77777777" w:rsidR="00AD4083" w:rsidRDefault="00CF6288">
      <w:pPr>
        <w:spacing w:line="420" w:lineRule="exact"/>
      </w:pPr>
      <w:r>
        <w:rPr>
          <w:b/>
          <w:sz w:val="24"/>
        </w:rPr>
        <w:t xml:space="preserve">License: </w:t>
      </w:r>
      <w:r>
        <w:t>GPL-2.0-or-later</w:t>
      </w:r>
    </w:p>
    <w:p w14:paraId="2D47235D" w14:textId="77777777" w:rsidR="00AD4083" w:rsidRDefault="00CF6288">
      <w:pPr>
        <w:spacing w:line="420" w:lineRule="exact"/>
        <w:rPr>
          <w:b/>
          <w:sz w:val="24"/>
        </w:rPr>
      </w:pPr>
      <w:r>
        <w:rPr>
          <w:rFonts w:ascii="Times New Roman" w:hAnsi="Times New Roman"/>
        </w:rPr>
        <w:t>GNU GENERAL PUBLIC LICENSE Version 2, June 1991</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 xml:space="preserve">How to </w:t>
      </w:r>
      <w:r>
        <w:rPr>
          <w:rFonts w:ascii="Times New Roman" w:hAnsi="Times New Roman"/>
        </w:rPr>
        <w:t>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r>
      <w:r>
        <w:rPr>
          <w:rFonts w:ascii="Times New Roman" w:hAnsi="Times New Roman"/>
        </w:rPr>
        <w:t>To do so, attach the following notices to the program. It is safest to attach them to the start of each source file to most effectively convey the exclusion of warranty; and each file should have at least the "copyright" line and a pointer to where the ful</w:t>
      </w:r>
      <w:r>
        <w:rPr>
          <w:rFonts w:ascii="Times New Roman" w:hAnsi="Times New Roman"/>
        </w:rPr>
        <w:t>l notice is found.</w:t>
      </w:r>
      <w:r>
        <w:rPr>
          <w:rFonts w:ascii="Times New Roman" w:hAnsi="Times New Roman"/>
        </w:rPr>
        <w:br/>
      </w:r>
      <w:r>
        <w:rPr>
          <w:rFonts w:ascii="Times New Roman" w:hAnsi="Times New Roman"/>
        </w:rPr>
        <w:br/>
        <w:t>&lt;one line to give the program's name and an idea of what it does.&gt; Copyright (C) &lt;</w:t>
      </w:r>
      <w:proofErr w:type="spellStart"/>
      <w:r>
        <w:rPr>
          <w:rFonts w:ascii="Times New Roman" w:hAnsi="Times New Roman"/>
        </w:rPr>
        <w:t>yyyy</w:t>
      </w:r>
      <w:proofErr w:type="spellEnd"/>
      <w:r>
        <w:rPr>
          <w:rFonts w:ascii="Times New Roman" w:hAnsi="Times New Roman"/>
        </w:rPr>
        <w:t>&gt;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w:t>
      </w:r>
      <w:r>
        <w:rPr>
          <w:rFonts w:ascii="Times New Roman" w:hAnsi="Times New Roman"/>
        </w:rPr>
        <w:t>shed by the Free Software Foundation; either version 2 of the License, or (at your option) any later version.</w:t>
      </w:r>
      <w:r>
        <w:rPr>
          <w:rFonts w:ascii="Times New Roman" w:hAnsi="Times New Roman"/>
        </w:rPr>
        <w:br/>
      </w:r>
      <w:r>
        <w:rPr>
          <w:rFonts w:ascii="Times New Roman" w:hAnsi="Times New Roman"/>
        </w:rPr>
        <w:br/>
      </w:r>
      <w:r>
        <w:rPr>
          <w:rFonts w:ascii="Times New Roman" w:hAnsi="Times New Roman"/>
        </w:rPr>
        <w:lastRenderedPageBreak/>
        <w:t>This program is distributed in the hope that it will be useful, but WITHOUT ANY WARRANTY; without even the implied warranty of MERCHANTABILITY or</w:t>
      </w:r>
      <w:r>
        <w:rPr>
          <w:rFonts w:ascii="Times New Roman" w:hAnsi="Times New Roman"/>
        </w:rPr>
        <w:t xml:space="preserve">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51 Franklin Street, Fifth Flo</w:t>
      </w:r>
      <w:r>
        <w:rPr>
          <w:rFonts w:ascii="Times New Roman" w:hAnsi="Times New Roman"/>
        </w:rPr>
        <w:t>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r>
      <w:proofErr w:type="spellStart"/>
      <w:r>
        <w:rPr>
          <w:rFonts w:ascii="Times New Roman" w:hAnsi="Times New Roman"/>
        </w:rPr>
        <w:t>Gnomovision</w:t>
      </w:r>
      <w:proofErr w:type="spellEnd"/>
      <w:r>
        <w:rPr>
          <w:rFonts w:ascii="Times New Roman" w:hAnsi="Times New Roman"/>
        </w:rPr>
        <w:t xml:space="preserve"> version 69, Copyright (C) </w:t>
      </w:r>
      <w:r>
        <w:rPr>
          <w:rFonts w:ascii="Times New Roman" w:hAnsi="Times New Roman"/>
        </w:rPr>
        <w:t xml:space="preserve">year name of author </w:t>
      </w:r>
      <w:proofErr w:type="spellStart"/>
      <w:r>
        <w:rPr>
          <w:rFonts w:ascii="Times New Roman" w:hAnsi="Times New Roman"/>
        </w:rPr>
        <w:t>Gnomovision</w:t>
      </w:r>
      <w:proofErr w:type="spellEnd"/>
      <w:r>
        <w:rPr>
          <w:rFonts w:ascii="Times New Roman" w:hAnsi="Times New Roman"/>
        </w:rPr>
        <w:t xml:space="preserve">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w:t>
      </w:r>
      <w:r>
        <w:rPr>
          <w:rFonts w:ascii="Times New Roman" w:hAnsi="Times New Roman"/>
        </w:rPr>
        <w:t>'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w:t>
      </w:r>
      <w:r>
        <w:rPr>
          <w:rFonts w:ascii="Times New Roman" w:hAnsi="Times New Roman"/>
        </w:rPr>
        <w:t>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r>
      <w:proofErr w:type="spellStart"/>
      <w:r>
        <w:rPr>
          <w:rFonts w:ascii="Times New Roman" w:hAnsi="Times New Roman"/>
        </w:rPr>
        <w:t>Yoyodyne</w:t>
      </w:r>
      <w:proofErr w:type="spellEnd"/>
      <w:r>
        <w:rPr>
          <w:rFonts w:ascii="Times New Roman" w:hAnsi="Times New Roman"/>
        </w:rPr>
        <w:t>, Inc., hereby disclaims all copyright interest in the program `</w:t>
      </w:r>
      <w:proofErr w:type="spellStart"/>
      <w:r>
        <w:rPr>
          <w:rFonts w:ascii="Times New Roman" w:hAnsi="Times New Roman"/>
        </w:rPr>
        <w:t>Gnomovision</w:t>
      </w:r>
      <w:proofErr w:type="spellEnd"/>
      <w:r>
        <w:rPr>
          <w:rFonts w:ascii="Times New Roman" w:hAnsi="Times New Roman"/>
        </w:rPr>
        <w:t>' (whic</w:t>
      </w:r>
      <w:r>
        <w:rPr>
          <w:rFonts w:ascii="Times New Roman" w:hAnsi="Times New Roman"/>
        </w:rPr>
        <w:t>h makes passes at compilers)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w:t>
      </w:r>
      <w:r>
        <w:rPr>
          <w:rFonts w:ascii="Times New Roman" w:hAnsi="Times New Roman"/>
        </w:rPr>
        <w:t>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r>
      <w:r>
        <w:rPr>
          <w:rFonts w:ascii="Times New Roman" w:hAnsi="Times New Roman"/>
        </w:rPr>
        <w:lastRenderedPageBreak/>
        <w:t>Copyright (C) 1989, 1991 Free Software Foundation, Inc. 51 F</w:t>
      </w:r>
      <w:r>
        <w:rPr>
          <w:rFonts w:ascii="Times New Roman" w:hAnsi="Times New Roman"/>
        </w:rPr>
        <w:t>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w:t>
      </w:r>
      <w:r>
        <w:rPr>
          <w:rFonts w:ascii="Times New Roman" w:hAnsi="Times New Roman"/>
        </w:rPr>
        <w:t xml:space="preserve"> to share and change it. By contrast, the GNU General Public License is intended to guarantee your freedom to share and change free software--to make sure the software is free for all its users. This General Public License applies to most of the Free Softw</w:t>
      </w:r>
      <w:r>
        <w:rPr>
          <w:rFonts w:ascii="Times New Roman" w:hAnsi="Times New Roman"/>
        </w:rPr>
        <w:t>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 xml:space="preserve">When we speak of free </w:t>
      </w:r>
      <w:r>
        <w:rPr>
          <w:rFonts w:ascii="Times New Roman" w:hAnsi="Times New Roman"/>
        </w:rPr>
        <w:t>software, we are referring to freedom, not price. Our General Public Licenses are designed to make sure that you have the freedom to distribute copies of free software (and charge for this service if you wish), that you receive source code or can get it if</w:t>
      </w:r>
      <w:r>
        <w:rPr>
          <w:rFonts w:ascii="Times New Roman" w:hAnsi="Times New Roman"/>
        </w:rPr>
        <w:t xml:space="preserve">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w:t>
      </w:r>
      <w:r>
        <w:rPr>
          <w:rFonts w:ascii="Times New Roman" w:hAnsi="Times New Roman"/>
        </w:rPr>
        <w:t xml:space="preserve">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w:t>
      </w:r>
      <w:r>
        <w:rPr>
          <w:rFonts w:ascii="Times New Roman" w:hAnsi="Times New Roman"/>
        </w:rPr>
        <w:t xml:space="preserve">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w:t>
      </w:r>
      <w:r>
        <w:rPr>
          <w:rFonts w:ascii="Times New Roman" w:hAnsi="Times New Roman"/>
        </w:rPr>
        <w:t>icense which gives you legal permission to copy, distribute and/or modify the software.</w:t>
      </w:r>
      <w:r>
        <w:rPr>
          <w:rFonts w:ascii="Times New Roman" w:hAnsi="Times New Roman"/>
        </w:rPr>
        <w:br/>
      </w:r>
      <w:r>
        <w:rPr>
          <w:rFonts w:ascii="Times New Roman" w:hAnsi="Times New Roman"/>
        </w:rPr>
        <w:br/>
      </w:r>
      <w:r>
        <w:rPr>
          <w:rFonts w:ascii="Times New Roman" w:hAnsi="Times New Roman"/>
        </w:rPr>
        <w:lastRenderedPageBreak/>
        <w:t>Also, for each author's protection and ours, we want to make certain that everyone understands that there is no warranty for this free software. If the software is mod</w:t>
      </w:r>
      <w:r>
        <w:rPr>
          <w:rFonts w:ascii="Times New Roman" w:hAnsi="Times New Roman"/>
        </w:rPr>
        <w:t>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w:t>
      </w:r>
      <w:r>
        <w:rPr>
          <w:rFonts w:ascii="Times New Roman" w:hAnsi="Times New Roman"/>
        </w:rPr>
        <w:t>y by software patents. We wish to avoid the danger that redistributors of a free program will individually obtain patent licenses, in effect making the program proprietary. To prevent this, we have made it clear that any patent must be licensed for everyon</w:t>
      </w:r>
      <w:r>
        <w:rPr>
          <w:rFonts w:ascii="Times New Roman" w:hAnsi="Times New Roman"/>
        </w:rPr>
        <w:t>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 xml:space="preserve">0. This License applies to any program or other work which contains </w:t>
      </w:r>
      <w:r>
        <w:rPr>
          <w:rFonts w:ascii="Times New Roman" w:hAnsi="Times New Roman"/>
        </w:rPr>
        <w:t>a notice placed by the copyright holder saying it may be distributed under the terms of this General Public License. The "Program", below, refers to any such program or work, and a "work based on the Program" means either the Program or any derivative work</w:t>
      </w:r>
      <w:r>
        <w:rPr>
          <w:rFonts w:ascii="Times New Roman" w:hAnsi="Times New Roman"/>
        </w:rPr>
        <w:t xml:space="preserve"> under copyright law: that is to say, a work containing the Program or a portion of it, either verbatim or with modifications and/or translated into another language. (Hereinafter, translation is included without limitation in the term "modification".) Eac</w:t>
      </w:r>
      <w:r>
        <w:rPr>
          <w:rFonts w:ascii="Times New Roman" w:hAnsi="Times New Roman"/>
        </w:rPr>
        <w:t>h licensee is addressed as "you". Activities other than copying, distribution and modification are not covered by this License; they are outside its scope. The act of running the Program is not restricted, and the output from the Program is covered only if</w:t>
      </w:r>
      <w:r>
        <w:rPr>
          <w:rFonts w:ascii="Times New Roman" w:hAnsi="Times New Roman"/>
        </w:rPr>
        <w:t xml:space="preserve">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w:t>
      </w:r>
      <w:r>
        <w:rPr>
          <w:rFonts w:ascii="Times New Roman" w:hAnsi="Times New Roman"/>
        </w:rPr>
        <w:t xml:space="preserve">e it, in any medium, provided that you conspicuously and appropriately publish on each copy an appropriate copyright notice and disclaimer of warranty; keep intact all the notices that refer to this License and to the absence of any warranty; and give any </w:t>
      </w:r>
      <w:r>
        <w:rPr>
          <w:rFonts w:ascii="Times New Roman" w:hAnsi="Times New Roman"/>
        </w:rPr>
        <w:t>other recipients of the Program a copy of this License along with the Program. 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w:t>
      </w:r>
      <w:r>
        <w:rPr>
          <w:rFonts w:ascii="Times New Roman" w:hAnsi="Times New Roman"/>
        </w:rPr>
        <w:t xml:space="preserve">ies of the Program or any portion of it, thus forming a work based on the Program, and copy and distribute such modifications or work under the terms of Section 1 above, provided that you </w:t>
      </w:r>
      <w:r>
        <w:rPr>
          <w:rFonts w:ascii="Times New Roman" w:hAnsi="Times New Roman"/>
        </w:rPr>
        <w:lastRenderedPageBreak/>
        <w:t>also meet all of these conditions: a) You must cause the modified fi</w:t>
      </w:r>
      <w:r>
        <w:rPr>
          <w:rFonts w:ascii="Times New Roman" w:hAnsi="Times New Roman"/>
        </w:rPr>
        <w:t>les to carry prominent notices stating that you changed the files and the date of any change. b) You must cause any work that you distribute or publish, that in whole or in part contains or is derived from the Program or any part thereof, to be licensed as</w:t>
      </w:r>
      <w:r>
        <w:rPr>
          <w:rFonts w:ascii="Times New Roman" w:hAnsi="Times New Roman"/>
        </w:rPr>
        <w:t xml:space="preserve"> a whole at no charge to all third parties under the terms of this License. c) If the modified program normally reads commands interactively when run, you must cause it, when started running for such interactive use in the most ordinary way, to print or di</w:t>
      </w:r>
      <w:r>
        <w:rPr>
          <w:rFonts w:ascii="Times New Roman" w:hAnsi="Times New Roman"/>
        </w:rPr>
        <w:t>splay an announcement including an appropriate copyright notice and a notice that there is no warranty (or else, saying that you provide a warranty) and that users may redistribute the program under these conditions, and telling the user how to view a copy</w:t>
      </w:r>
      <w:r>
        <w:rPr>
          <w:rFonts w:ascii="Times New Roman" w:hAnsi="Times New Roman"/>
        </w:rPr>
        <w:t xml:space="preserve"> of this License. (Exception: if the Program itself is interactive but does not normally print such an announcement, your work based on the Program is not required to print an announcement.) These requirements apply to the modified work as a whole. If iden</w:t>
      </w:r>
      <w:r>
        <w:rPr>
          <w:rFonts w:ascii="Times New Roman" w:hAnsi="Times New Roman"/>
        </w:rPr>
        <w:t>tifiable sections of that work are not derived from the Program, and can be reasonably considered independent and separate works in themselves, then this License, and its terms, do not apply to those sections when you distribute them as separate works. But</w:t>
      </w:r>
      <w:r>
        <w:rPr>
          <w:rFonts w:ascii="Times New Roman" w:hAnsi="Times New Roman"/>
        </w:rPr>
        <w:t xml:space="preserve"> when you distribute the same sections as part of a whole which is a work based on the Program, the distribution of the whole must be on the terms of this License, whose permissions for other licensees extend to the entire whole, and thus to each and every</w:t>
      </w:r>
      <w:r>
        <w:rPr>
          <w:rFonts w:ascii="Times New Roman" w:hAnsi="Times New Roman"/>
        </w:rPr>
        <w:t xml:space="preserve"> part regardless of who wrote it. Thus, it is not the intent of this section to claim rights or contest your rights to work written entirely by you; rather, the intent is to exercise the right to control the distribution of derivative or collective works b</w:t>
      </w:r>
      <w:r>
        <w:rPr>
          <w:rFonts w:ascii="Times New Roman" w:hAnsi="Times New Roman"/>
        </w:rPr>
        <w:t>ased on the Program. 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t>.</w:t>
      </w:r>
      <w:r>
        <w:rPr>
          <w:rFonts w:ascii="Times New Roman" w:hAnsi="Times New Roman"/>
        </w:rPr>
        <w:br/>
      </w:r>
      <w:r>
        <w:rPr>
          <w:rFonts w:ascii="Times New Roman" w:hAnsi="Times New Roman"/>
        </w:rPr>
        <w:br/>
        <w:t>a) You must cause the modified files to carry prominent notices stating that you changed the files and the date of any change.</w:t>
      </w:r>
      <w:r>
        <w:rPr>
          <w:rFonts w:ascii="Times New Roman" w:hAnsi="Times New Roman"/>
        </w:rPr>
        <w:br/>
      </w:r>
      <w:r>
        <w:rPr>
          <w:rFonts w:ascii="Times New Roman" w:hAnsi="Times New Roman"/>
        </w:rPr>
        <w:br/>
        <w:t>b) You must cause any work that you distribute or publish, that in whole or in part contains or is derived from the Program o</w:t>
      </w:r>
      <w:r>
        <w:rPr>
          <w:rFonts w:ascii="Times New Roman" w:hAnsi="Times New Roman"/>
        </w:rPr>
        <w:t>r any part thereof, to be licensed as a whole at no charge to all third parties under the terms of this License.</w:t>
      </w:r>
      <w:r>
        <w:rPr>
          <w:rFonts w:ascii="Times New Roman" w:hAnsi="Times New Roman"/>
        </w:rPr>
        <w:br/>
      </w:r>
      <w:r>
        <w:rPr>
          <w:rFonts w:ascii="Times New Roman" w:hAnsi="Times New Roman"/>
        </w:rPr>
        <w:br/>
        <w:t>c) If the modified program normally reads commands interactively when run, you must cause it, when started running for such interactive use in</w:t>
      </w:r>
      <w:r>
        <w:rPr>
          <w:rFonts w:ascii="Times New Roman" w:hAnsi="Times New Roman"/>
        </w:rPr>
        <w:t xml:space="preserve"> the most ordinary way, to print or display an announcement including an appropriate copyright notice and a notice that there is no warranty (or else, saying that you provide a warranty) and that users may redistribute the program under these conditions, a</w:t>
      </w:r>
      <w:r>
        <w:rPr>
          <w:rFonts w:ascii="Times New Roman" w:hAnsi="Times New Roman"/>
        </w:rPr>
        <w:t xml:space="preserve">nd telling the user how to view a copy of this </w:t>
      </w:r>
      <w:r>
        <w:rPr>
          <w:rFonts w:ascii="Times New Roman" w:hAnsi="Times New Roman"/>
        </w:rPr>
        <w:lastRenderedPageBreak/>
        <w:t>License. (Exception: if the Program itself is interactive but does not normally print such an announcement, your work based on the Program is not required to print an announcement.)</w:t>
      </w:r>
      <w:r>
        <w:rPr>
          <w:rFonts w:ascii="Times New Roman" w:hAnsi="Times New Roman"/>
        </w:rPr>
        <w:br/>
      </w:r>
      <w:r>
        <w:rPr>
          <w:rFonts w:ascii="Times New Roman" w:hAnsi="Times New Roman"/>
        </w:rPr>
        <w:br/>
        <w:t>3. You may copy and distri</w:t>
      </w:r>
      <w:r>
        <w:rPr>
          <w:rFonts w:ascii="Times New Roman" w:hAnsi="Times New Roman"/>
        </w:rPr>
        <w:t>bute the Program (or a work based on it, under Section 2) in object code or executable form under the terms of Sections 1 and 2 above provided that you also do one of the following: a) Accompany it with the complete corresponding machine-readable source co</w:t>
      </w:r>
      <w:r>
        <w:rPr>
          <w:rFonts w:ascii="Times New Roman" w:hAnsi="Times New Roman"/>
        </w:rPr>
        <w:t>de, which must be distributed under the terms of Sections 1 and 2 above on a medium customarily used for software interchange; or, b) Accompany it with a written offer, valid for at least three years, to give any third party, for a charge no more than your</w:t>
      </w:r>
      <w:r>
        <w:rPr>
          <w:rFonts w:ascii="Times New Roman" w:hAnsi="Times New Roman"/>
        </w:rPr>
        <w:t xml:space="preserve"> cost of physically performing source distribution, a complete machine-readable copy of the corresponding source code, to be distributed under the terms of Sections 1 and 2 above on a medium customarily used for software interchange; or, c) Accompany it wi</w:t>
      </w:r>
      <w:r>
        <w:rPr>
          <w:rFonts w:ascii="Times New Roman" w:hAnsi="Times New Roman"/>
        </w:rPr>
        <w:t>th the information you received as to the offer to distribute corresponding source code. (This alternative is allowed only for noncommercial distribution and only if you received the program in object code or executable form with such an offer, in accord w</w:t>
      </w:r>
      <w:r>
        <w:rPr>
          <w:rFonts w:ascii="Times New Roman" w:hAnsi="Times New Roman"/>
        </w:rPr>
        <w:t>ith Subsection b above.) The source code for a work means the preferred form of the work for making modifications to it. For an executable work, complete source code means all the source code for all modules it contains, plus any associated interface defin</w:t>
      </w:r>
      <w:r>
        <w:rPr>
          <w:rFonts w:ascii="Times New Roman" w:hAnsi="Times New Roman"/>
        </w:rPr>
        <w:t>ition files, plus the scripts used to control compilation and installation of the executable. However, as a special exception, the source code distributed need not include anything that is normally distributed (in either source or binary form) with the maj</w:t>
      </w:r>
      <w:r>
        <w:rPr>
          <w:rFonts w:ascii="Times New Roman" w:hAnsi="Times New Roman"/>
        </w:rPr>
        <w:t>or components (compiler, kernel, and so on) of the operating system on which the executable runs, unless that component itself accompanies the executable. If distribution of executable or object code is made by offering access to copy from a designated pla</w:t>
      </w:r>
      <w:r>
        <w:rPr>
          <w:rFonts w:ascii="Times New Roman" w:hAnsi="Times New Roman"/>
        </w:rPr>
        <w:t>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a) Accompany it with the complete corresp</w:t>
      </w:r>
      <w:r>
        <w:rPr>
          <w:rFonts w:ascii="Times New Roman" w:hAnsi="Times New Roman"/>
        </w:rPr>
        <w:t>onding machine-readable source code, which must be distributed under the terms of Sections 1 and 2 above on a medium customarily used for software interchange; or,</w:t>
      </w:r>
      <w:r>
        <w:rPr>
          <w:rFonts w:ascii="Times New Roman" w:hAnsi="Times New Roman"/>
        </w:rPr>
        <w:br/>
      </w:r>
      <w:r>
        <w:rPr>
          <w:rFonts w:ascii="Times New Roman" w:hAnsi="Times New Roman"/>
        </w:rPr>
        <w:br/>
        <w:t>b) Accompany it with a written offer, valid for at least three years, to give any third par</w:t>
      </w:r>
      <w:r>
        <w:rPr>
          <w:rFonts w:ascii="Times New Roman" w:hAnsi="Times New Roman"/>
        </w:rPr>
        <w:t>ty, for a charge no more than your cost of physically performing source distribution, a complete machine-readable copy of the corresponding source code, to be distributed under the terms of Sections 1 and 2 above on a medium customarily used for software i</w:t>
      </w:r>
      <w:r>
        <w:rPr>
          <w:rFonts w:ascii="Times New Roman" w:hAnsi="Times New Roman"/>
        </w:rPr>
        <w:t>nterchange; or,</w:t>
      </w:r>
      <w:r>
        <w:rPr>
          <w:rFonts w:ascii="Times New Roman" w:hAnsi="Times New Roman"/>
        </w:rPr>
        <w:br/>
      </w:r>
      <w:r>
        <w:rPr>
          <w:rFonts w:ascii="Times New Roman" w:hAnsi="Times New Roman"/>
        </w:rPr>
        <w:br/>
        <w:t xml:space="preserve">c) Accompany it with the information you received as to the offer to distribute corresponding source code. (This </w:t>
      </w:r>
      <w:r>
        <w:rPr>
          <w:rFonts w:ascii="Times New Roman" w:hAnsi="Times New Roman"/>
        </w:rPr>
        <w:lastRenderedPageBreak/>
        <w:t>alternative is allowed only for noncommercial distribution and only if you received the program in object code or executable f</w:t>
      </w:r>
      <w:r>
        <w:rPr>
          <w:rFonts w:ascii="Times New Roman" w:hAnsi="Times New Roman"/>
        </w:rPr>
        <w:t>orm with such an offer, in accord with Subsection b above.)</w:t>
      </w:r>
      <w:r>
        <w:rPr>
          <w:rFonts w:ascii="Times New Roman" w:hAnsi="Times New Roman"/>
        </w:rPr>
        <w:br/>
      </w:r>
      <w:r>
        <w:rPr>
          <w:rFonts w:ascii="Times New Roman" w:hAnsi="Times New Roman"/>
        </w:rPr>
        <w:br/>
        <w:t xml:space="preserve">4. You may not copy, modify, sublicense, or distribute the Program except as expressly provided under this License. Any attempt otherwise to copy, modify, sublicense or distribute the Program is </w:t>
      </w:r>
      <w:r>
        <w:rPr>
          <w:rFonts w:ascii="Times New Roman" w:hAnsi="Times New Roman"/>
        </w:rPr>
        <w:t>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r>
      <w:r>
        <w:rPr>
          <w:rFonts w:ascii="Times New Roman" w:hAnsi="Times New Roman"/>
        </w:rPr>
        <w:br/>
        <w:t xml:space="preserve">5. You are </w:t>
      </w:r>
      <w:r>
        <w:rPr>
          <w:rFonts w:ascii="Times New Roman" w:hAnsi="Times New Roman"/>
        </w:rPr>
        <w:t>not required to accept this License, since you have not signed it. However, nothing else grants you permission to modify or distribute the Program or its derivative works. These actions are prohibited by law if you do not accept this License. Therefore, by</w:t>
      </w:r>
      <w:r>
        <w:rPr>
          <w:rFonts w:ascii="Times New Roman" w:hAnsi="Times New Roman"/>
        </w:rPr>
        <w:t xml:space="preserve">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r>
      <w:r>
        <w:rPr>
          <w:rFonts w:ascii="Times New Roman" w:hAnsi="Times New Roman"/>
        </w:rPr>
        <w:br/>
        <w:t>6. Each time you re</w:t>
      </w:r>
      <w:r>
        <w:rPr>
          <w:rFonts w:ascii="Times New Roman" w:hAnsi="Times New Roman"/>
        </w:rPr>
        <w:t>distribute the Program (or any work based on the Program), the recipient automatically receives a license from the original licensor to copy, distribute or modify the Program subject to these terms and conditions. You may not impose any further restriction</w:t>
      </w:r>
      <w:r>
        <w:rPr>
          <w:rFonts w:ascii="Times New Roman" w:hAnsi="Times New Roman"/>
        </w:rPr>
        <w:t>s on the recipients' exercise of the rights granted herein. You are not responsible for enforcing compliance by third parties to this License.</w:t>
      </w:r>
      <w:r>
        <w:rPr>
          <w:rFonts w:ascii="Times New Roman" w:hAnsi="Times New Roman"/>
        </w:rPr>
        <w:br/>
      </w:r>
      <w:r>
        <w:rPr>
          <w:rFonts w:ascii="Times New Roman" w:hAnsi="Times New Roman"/>
        </w:rPr>
        <w:br/>
        <w:t>7. If, as a consequence of a court judgment or allegation of patent infringement or for any other reason (not li</w:t>
      </w:r>
      <w:r>
        <w:rPr>
          <w:rFonts w:ascii="Times New Roman" w:hAnsi="Times New Roman"/>
        </w:rPr>
        <w:t>mited to patent issues), conditions are imposed on you (whether by court order, agreement or otherwise) that contradict the conditions of this License, they do not excuse you from the conditions of this License. If you cannot distribute so as to satisfy si</w:t>
      </w:r>
      <w:r>
        <w:rPr>
          <w:rFonts w:ascii="Times New Roman" w:hAnsi="Times New Roman"/>
        </w:rPr>
        <w:t>multaneously your obligations under this License and any other pertinent obligations, then as a consequence you may not distribute the Program at all. For example, if a patent license would not permit royalty-free redistribution of the Program by all those</w:t>
      </w:r>
      <w:r>
        <w:rPr>
          <w:rFonts w:ascii="Times New Roman" w:hAnsi="Times New Roman"/>
        </w:rPr>
        <w:t xml:space="preserve"> who receive copies directly or indirectly through you, then the only way you could satisfy both it and this License would be to refrain entirely from distribution of the Program. If any portion of this section is held invalid or unenforceable under any pa</w:t>
      </w:r>
      <w:r>
        <w:rPr>
          <w:rFonts w:ascii="Times New Roman" w:hAnsi="Times New Roman"/>
        </w:rPr>
        <w:t xml:space="preserve">rticular circumstance, the balance of the section is intended to apply and the section as a whole is intended to apply in other circumstances. It is not the purpose of this section to induce you to infringe any patents or other property right claims or to </w:t>
      </w:r>
      <w:r>
        <w:rPr>
          <w:rFonts w:ascii="Times New Roman" w:hAnsi="Times New Roman"/>
        </w:rPr>
        <w:t xml:space="preserve">contest validity of any such claims; this section has the sole purpose of protecting the integrity of the free software distribution system, which is implemented by public license practices. Many people have made generous contributions to the wide </w:t>
      </w:r>
      <w:r>
        <w:rPr>
          <w:rFonts w:ascii="Times New Roman" w:hAnsi="Times New Roman"/>
        </w:rPr>
        <w:lastRenderedPageBreak/>
        <w:t>range of</w:t>
      </w:r>
      <w:r>
        <w:rPr>
          <w:rFonts w:ascii="Times New Roman" w:hAnsi="Times New Roman"/>
        </w:rPr>
        <w:t xml:space="preserve"> software distributed through that system in reliance on consistent application of that system; it is up to the author/donor to decide if he or she is willing to distribute software through any other system and a licensee cannot impose that choice. This se</w:t>
      </w:r>
      <w:r>
        <w:rPr>
          <w:rFonts w:ascii="Times New Roman" w:hAnsi="Times New Roman"/>
        </w:rPr>
        <w:t>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w:t>
      </w:r>
      <w:r>
        <w:rPr>
          <w:rFonts w:ascii="Times New Roman" w:hAnsi="Times New Roman"/>
        </w:rPr>
        <w:t>opyright holder who places the Program under this License may add an explicit geographical distribution limitation excluding those countries, so that distribution is permitted only in or among countries not thus excluded. In such case, this License incorpo</w:t>
      </w:r>
      <w:r>
        <w:rPr>
          <w:rFonts w:ascii="Times New Roman" w:hAnsi="Times New Roman"/>
        </w:rPr>
        <w:t>rates the limitation as if written in the body of this License.</w:t>
      </w:r>
      <w:r>
        <w:rPr>
          <w:rFonts w:ascii="Times New Roman" w:hAnsi="Times New Roman"/>
        </w:rPr>
        <w:br/>
      </w:r>
      <w:r>
        <w:rPr>
          <w:rFonts w:ascii="Times New Roman" w:hAnsi="Times New Roman"/>
        </w:rPr>
        <w:br/>
        <w:t>9. The Free Software Foundation may publish revised and/or new versions of the General Public License from time to time. Such new versions will be similar in spirit to the present version, bu</w:t>
      </w:r>
      <w:r>
        <w:rPr>
          <w:rFonts w:ascii="Times New Roman" w:hAnsi="Times New Roman"/>
        </w:rPr>
        <w:t>t may differ in detail to address new problems or concerns. Each version is given a distinguishing version number. If the Program specifies a version number of this License which applies to it and "any later version", you have the option of following the t</w:t>
      </w:r>
      <w:r>
        <w:rPr>
          <w:rFonts w:ascii="Times New Roman" w:hAnsi="Times New Roman"/>
        </w:rPr>
        <w: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 xml:space="preserve">10. </w:t>
      </w:r>
      <w:r>
        <w:rPr>
          <w:rFonts w:ascii="Times New Roman" w:hAnsi="Times New Roman"/>
        </w:rPr>
        <w:t>If you wish to incorporate parts of the Program into other free programs whose distribution conditions are different, write to the author to ask for permission. For software which is copyrighted by the Free Software Foundation, write to the Free Software F</w:t>
      </w:r>
      <w:r>
        <w:rPr>
          <w:rFonts w:ascii="Times New Roman" w:hAnsi="Times New Roman"/>
        </w:rPr>
        <w:t>oundation; we sometimes make exceptions for this. Our decision will be guided by the two goals of preserving the free status of all derivatives of our free software and of promoting the sharing and reuse of software generally. NO WARRANTY</w:t>
      </w:r>
      <w:r>
        <w:rPr>
          <w:rFonts w:ascii="Times New Roman" w:hAnsi="Times New Roman"/>
        </w:rPr>
        <w:br/>
      </w:r>
      <w:r>
        <w:rPr>
          <w:rFonts w:ascii="Times New Roman" w:hAnsi="Times New Roman"/>
        </w:rPr>
        <w:br/>
        <w:t xml:space="preserve">11. BECAUSE THE </w:t>
      </w:r>
      <w:r>
        <w:rPr>
          <w:rFonts w:ascii="Times New Roman" w:hAnsi="Times New Roman"/>
        </w:rPr>
        <w:t>PROGRAM IS LICENSED FREE OF CHARGE, THERE IS NO WARRANTY FOR THE PROGRAM, TO THE EXTENT PERMITTED BY APPLICABLE LAW. EXCEPT WHEN OTHERWISE STATED IN WRITING THE COPYRIGHT HOLDERS AND/OR OTHER PARTIES PROVIDE THE PROGRAM "AS IS" WITHOUT WARRANTY OF ANY KIND</w:t>
      </w:r>
      <w:r>
        <w:rPr>
          <w:rFonts w:ascii="Times New Roman" w:hAnsi="Times New Roman"/>
        </w:rPr>
        <w:t xml:space="preserve">, EITHER EXPRESSED OR IMPLIED, INCLUDING, BUT NOT LIMITED TO, THE IMPLIED WARRANTIES OF MERCHANTABILITY AND FITNESS FOR A PARTICULAR PURPOSE. THE ENTIRE RISK AS TO THE QUALITY AND </w:t>
      </w:r>
      <w:r>
        <w:rPr>
          <w:rFonts w:ascii="Times New Roman" w:hAnsi="Times New Roman"/>
        </w:rPr>
        <w:lastRenderedPageBreak/>
        <w:t xml:space="preserve">PERFORMANCE OF THE PROGRAM IS WITH YOU. SHOULD THE PROGRAM PROVE DEFECTIVE, </w:t>
      </w:r>
      <w:r>
        <w:rPr>
          <w:rFonts w:ascii="Times New Roman" w:hAnsi="Times New Roman"/>
        </w:rPr>
        <w:t>YOU ASSUME THE COST OF ALL NECESSARY SERVICING, REPAIR OR CORRECTION.</w:t>
      </w:r>
      <w:r>
        <w:rPr>
          <w:rFonts w:ascii="Times New Roman" w:hAnsi="Times New Roman"/>
        </w:rPr>
        <w:br/>
      </w:r>
      <w:r>
        <w:rPr>
          <w:rFonts w:ascii="Times New Roman" w:hAnsi="Times New Roman"/>
        </w:rPr>
        <w:br/>
        <w:t>12. IN NO EVENT UNLESS REQUIRED BY APPLICABLE LAW OR AGREED TO IN WRITING WILL ANY COPYRIGHT HOLDER, OR ANY OTHER PARTY WHO MAY MODIFY AND/OR REDISTRIBUTE THE PROGRAM AS PERMITTED ABOVE</w:t>
      </w:r>
      <w:r>
        <w:rPr>
          <w:rFonts w:ascii="Times New Roman" w:hAnsi="Times New Roman"/>
        </w:rPr>
        <w:t>, BE LIABLE TO YOU FOR DAMAGES, INCLUDING ANY GENERAL, SPECIAL, INCIDENTAL OR CONSEQUENTIAL DAMAGES ARISING OUT OF THE USE OR INABILITY TO USE THE PROGRAM (INCLUDING BUT NOT LIMITED TO LOSS OF DATA OR DATA BEING RENDERED INACCURATE OR LOSSES SUSTAINED BY Y</w:t>
      </w:r>
      <w:r>
        <w:rPr>
          <w:rFonts w:ascii="Times New Roman" w:hAnsi="Times New Roman"/>
        </w:rPr>
        <w:t>OU OR THIRD PARTIES OR A FAILURE OF THE PROGRAM TO OPERATE WITH ANY OTHER PROGRAMS), EVEN IF SUCH HOLDER OR OTHER PARTY HAS BEEN ADVISED OF THE POSSIBILITY OF SUCH DAMAGES.</w:t>
      </w:r>
      <w:r>
        <w:rPr>
          <w:rFonts w:ascii="Times New Roman" w:hAnsi="Times New Roman"/>
        </w:rPr>
        <w:br/>
      </w:r>
    </w:p>
    <w:p w14:paraId="1D2467D3" w14:textId="77777777" w:rsidR="00AD4083" w:rsidRDefault="00CF6288">
      <w:r>
        <w:rPr>
          <w:b/>
          <w:sz w:val="32"/>
        </w:rPr>
        <w:t xml:space="preserve">Written Offer </w:t>
      </w:r>
      <w:r>
        <w:rPr>
          <w:b/>
          <w:sz w:val="18"/>
        </w:rPr>
        <w:t xml:space="preserve"> </w:t>
      </w:r>
    </w:p>
    <w:p w14:paraId="18AFD69B" w14:textId="77777777" w:rsidR="00AD4083" w:rsidRDefault="00CF6288">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CC8C0B1" w14:textId="77777777" w:rsidR="00AD4083" w:rsidRDefault="00CF6288">
      <w:pPr>
        <w:jc w:val="both"/>
        <w:rPr>
          <w:rFonts w:cs="Arial"/>
          <w:color w:val="000000"/>
        </w:rPr>
      </w:pPr>
      <w:r>
        <w:rPr>
          <w:rFonts w:cs="Arial"/>
        </w:rPr>
        <w:t>This offer is valid t</w:t>
      </w:r>
      <w:r>
        <w:rPr>
          <w:rFonts w:cs="Arial"/>
        </w:rPr>
        <w:t>o anyone in receipt of this information.</w:t>
      </w:r>
    </w:p>
    <w:p w14:paraId="2C950B9C" w14:textId="77777777" w:rsidR="00AD4083" w:rsidRDefault="00CF6288">
      <w:pPr>
        <w:jc w:val="both"/>
        <w:rPr>
          <w:b/>
          <w:caps/>
        </w:rPr>
      </w:pPr>
      <w:r>
        <w:rPr>
          <w:rFonts w:ascii="Times New Roman" w:hAnsi="Times New Roman"/>
          <w:b/>
        </w:rPr>
        <w:t>THIS OFFER IS VALID FOR THREE YEARS FROM THE MOMENT WE DISTRIBUTED THIS OPENEULER DISTRIBUTION .</w:t>
      </w:r>
    </w:p>
    <w:p w14:paraId="6CEB3A2F" w14:textId="77777777" w:rsidR="00AD4083" w:rsidRDefault="00AD4083">
      <w:pPr>
        <w:spacing w:line="420" w:lineRule="exact"/>
      </w:pPr>
    </w:p>
    <w:sectPr w:rsidR="00AD4083">
      <w:headerReference w:type="default" r:id="rId11"/>
      <w:footerReference w:type="default" r:id="rId12"/>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FBD6D" w14:textId="77777777" w:rsidR="00CF6288" w:rsidRDefault="00CF6288">
      <w:pPr>
        <w:spacing w:line="240" w:lineRule="auto"/>
      </w:pPr>
      <w:r>
        <w:separator/>
      </w:r>
    </w:p>
  </w:endnote>
  <w:endnote w:type="continuationSeparator" w:id="0">
    <w:p w14:paraId="76D4886A" w14:textId="77777777" w:rsidR="00CF6288" w:rsidRDefault="00CF62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AD4083" w14:paraId="5A0346E1" w14:textId="77777777">
      <w:tc>
        <w:tcPr>
          <w:tcW w:w="1542" w:type="pct"/>
        </w:tcPr>
        <w:p w14:paraId="3AAB843C" w14:textId="77777777" w:rsidR="00AD4083" w:rsidRDefault="00CF6288">
          <w:pPr>
            <w:pStyle w:val="aa"/>
          </w:pPr>
          <w:r>
            <w:fldChar w:fldCharType="begin"/>
          </w:r>
          <w:r>
            <w:instrText xml:space="preserve"> DATE \@ "yyyy-MM-dd" </w:instrText>
          </w:r>
          <w:r>
            <w:fldChar w:fldCharType="separate"/>
          </w:r>
          <w:r w:rsidR="002B400D">
            <w:rPr>
              <w:noProof/>
            </w:rPr>
            <w:t>2025-11-25</w:t>
          </w:r>
          <w:r>
            <w:fldChar w:fldCharType="end"/>
          </w:r>
        </w:p>
      </w:tc>
      <w:tc>
        <w:tcPr>
          <w:tcW w:w="1853" w:type="pct"/>
        </w:tcPr>
        <w:p w14:paraId="60FCC364" w14:textId="77777777" w:rsidR="00AD4083" w:rsidRDefault="00AD4083">
          <w:pPr>
            <w:pStyle w:val="aa"/>
          </w:pPr>
        </w:p>
      </w:tc>
      <w:tc>
        <w:tcPr>
          <w:tcW w:w="1605" w:type="pct"/>
        </w:tcPr>
        <w:p w14:paraId="5BE0CC1C" w14:textId="77777777" w:rsidR="00AD4083" w:rsidRDefault="00CF6288">
          <w:pPr>
            <w:pStyle w:val="aa"/>
            <w:ind w:firstLine="360"/>
            <w:jc w:val="right"/>
          </w:pPr>
          <w:r>
            <w:t>Page</w:t>
          </w:r>
          <w:r>
            <w:fldChar w:fldCharType="begin"/>
          </w:r>
          <w:r>
            <w:instrText>PAGE</w:instrText>
          </w:r>
          <w:r>
            <w:fldChar w:fldCharType="separate"/>
          </w:r>
          <w:r>
            <w:t>1</w:t>
          </w:r>
          <w:r>
            <w:fldChar w:fldCharType="end"/>
          </w:r>
          <w:r>
            <w:t xml:space="preserve">, </w:t>
          </w:r>
          <w:r>
            <w:t>Total</w:t>
          </w:r>
          <w:r>
            <w:fldChar w:fldCharType="begin"/>
          </w:r>
          <w:r>
            <w:instrText xml:space="preserve"> NUMPAGES  \* Arabic  \* MERGEFORMAT </w:instrText>
          </w:r>
          <w:r>
            <w:fldChar w:fldCharType="separate"/>
          </w:r>
          <w:r>
            <w:t>1</w:t>
          </w:r>
          <w:r>
            <w:fldChar w:fldCharType="end"/>
          </w:r>
        </w:p>
      </w:tc>
    </w:tr>
  </w:tbl>
  <w:p w14:paraId="4AC3177B" w14:textId="77777777" w:rsidR="00AD4083" w:rsidRDefault="00AD408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10927" w14:textId="77777777" w:rsidR="00CF6288" w:rsidRDefault="00CF6288">
      <w:r>
        <w:separator/>
      </w:r>
    </w:p>
  </w:footnote>
  <w:footnote w:type="continuationSeparator" w:id="0">
    <w:p w14:paraId="32B79A2D" w14:textId="77777777" w:rsidR="00CF6288" w:rsidRDefault="00CF6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AD4083" w14:paraId="306C36B5" w14:textId="77777777">
      <w:trPr>
        <w:cantSplit/>
        <w:trHeight w:hRule="exact" w:val="777"/>
      </w:trPr>
      <w:tc>
        <w:tcPr>
          <w:tcW w:w="492" w:type="pct"/>
          <w:tcBorders>
            <w:bottom w:val="single" w:sz="6" w:space="0" w:color="auto"/>
          </w:tcBorders>
        </w:tcPr>
        <w:p w14:paraId="5ACA0ED7" w14:textId="77777777" w:rsidR="00AD4083" w:rsidRDefault="00AD4083"/>
      </w:tc>
      <w:tc>
        <w:tcPr>
          <w:tcW w:w="3283" w:type="pct"/>
          <w:tcBorders>
            <w:bottom w:val="single" w:sz="6" w:space="0" w:color="auto"/>
          </w:tcBorders>
          <w:vAlign w:val="bottom"/>
        </w:tcPr>
        <w:p w14:paraId="14A8416C" w14:textId="77777777" w:rsidR="00AD4083" w:rsidRDefault="00CF6288">
          <w:pPr>
            <w:pStyle w:val="ab"/>
            <w:ind w:firstLine="360"/>
          </w:pPr>
          <w:r>
            <w:t xml:space="preserve">          OPEN SOURCE SOFTWARE NOTICE</w:t>
          </w:r>
        </w:p>
      </w:tc>
      <w:tc>
        <w:tcPr>
          <w:tcW w:w="1225" w:type="pct"/>
          <w:tcBorders>
            <w:bottom w:val="single" w:sz="6" w:space="0" w:color="auto"/>
          </w:tcBorders>
          <w:vAlign w:val="bottom"/>
        </w:tcPr>
        <w:p w14:paraId="15E2949E" w14:textId="77777777" w:rsidR="00AD4083" w:rsidRDefault="00AD4083">
          <w:pPr>
            <w:pStyle w:val="ab"/>
            <w:ind w:firstLine="33"/>
          </w:pPr>
        </w:p>
      </w:tc>
    </w:tr>
  </w:tbl>
  <w:p w14:paraId="427B9844" w14:textId="77777777" w:rsidR="00AD4083" w:rsidRDefault="00AD4083">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2F0B"/>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400D"/>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D4083"/>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CF6288"/>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7E14F"/>
  <w15:docId w15:val="{67F9CE0A-F129-47A5-A0A7-C7EF37FE1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 w:type="character" w:styleId="af7">
    <w:name w:val="Unresolved Mention"/>
    <w:uiPriority w:val="99"/>
    <w:semiHidden/>
    <w:unhideWhenUsed/>
    <w:rsid w:val="00172F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info@open-works.co.uk"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florian@eich-krohm.de"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hilippe.waroquiers@skynet.be"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mailto:wallbraker@gmail.com" TargetMode="External"/><Relationship Id="rId4" Type="http://schemas.openxmlformats.org/officeDocument/2006/relationships/footnotes" Target="footnotes.xml"/><Relationship Id="rId9" Type="http://schemas.openxmlformats.org/officeDocument/2006/relationships/hyperlink" Target="mailto:airlied@linux.ie"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10</Pages>
  <Words>3339</Words>
  <Characters>19035</Characters>
  <Application>Microsoft Office Word</Application>
  <DocSecurity>0</DocSecurity>
  <Lines>158</Lines>
  <Paragraphs>44</Paragraphs>
  <ScaleCrop>false</ScaleCrop>
  <Company>Huawei Technologies Co.,Ltd.</Company>
  <LinksUpToDate>false</LinksUpToDate>
  <CharactersWithSpaces>22330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12</cp:revision>
  <dcterms:created xsi:type="dcterms:W3CDTF">2022-12-15T11:04:00Z</dcterms:created>
  <dcterms:modified xsi:type="dcterms:W3CDTF">2025-11-25T06:02:00Z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