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totem-pl-parser 3.26.7</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2004 Ronald Bultje &lt;rbultje@ronald.bitfreak.net&gt;</w:t>
        <w:br/>
        <w:t>Copyright (c) 2003 Colin Walters &lt;walters@verbum.org&gt;</w:t>
        <w:br/>
        <w:t>Copyright 2007 CHYZ 94,3 - LAVANT-GARDE&lt;</w:t>
        <w:br/>
        <w:t>Copyright (c) 2002-2003,2007 the xine project</w:t>
        <w:br/>
        <w:t>Copyright (c) 2000-2018 Jeffrey Stedfast</w:t>
        <w:br/>
        <w:t>Copyright (c) 2004-2007 Bastien Nocera &lt;hadess@hadess.net&gt;</w:t>
        <w:br/>
        <w:t>Copyright (c) 2010 William Pitcock &lt;nenolod@dereferenced.org&gt;</w:t>
        <w:br/>
        <w:t>Copyright (c) 2007 Bastien Nocera &lt;hadess@hadess.net&gt;</w:t>
        <w:br/>
        <w:t>Copyright (c) 2002, 2003, 2004, 2005, 2006, 2007 Bastien Nocera</w:t>
        <w:br/>
        <w:t>Copyright (c) 2010 Bastien Nocera &lt;hadess@hadess.net&gt;</w:t>
        <w:br/>
        <w:t>Copyright (c) 2003, 2004 Colin Walters &lt;walters@rhythmbox.org&gt;</w:t>
        <w:br/>
        <w:t>Copyright (c) 2009, Nokia</w:t>
        <w:br/>
        <w:t>Copyright (c) 2006 William Jon McCann &lt;mccann@jhu.edu&gt;</w:t>
        <w:br/>
        <w:t>Copyright (c) 2002, 2003, 2004, 2005, 2006 Bastien Nocera</w:t>
        <w:br/>
        <w:t>Copyright (c) 2000-2017 Jeffrey Stedfast</w:t>
        <w:br/>
        <w:t>Copyright (c) 1991 Free Software Foundation, Inc.</w:t>
        <w:br/>
        <w:t>Copyright (c) 2007 Bastien Nocera</w:t>
        <w:br/>
        <w:t>Copyright 2007-2022 Bastien Nocera &lt;hadess@hadess.net&gt;</w:t>
        <w:br/>
        <w:t>Copyright&gt;&amp;xA9; 2006 American Public Media. All rights reserved.&lt;</w:t>
        <w:br/>
        <w:t>Copyright (c) 2007 Jonathan Matthew</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LGPL-2.0-or-later AND LGPL-2.1-or-later</w:t>
      </w:r>
    </w:p>
    <w:p w14:paraId="51A5B22D" w14:textId="77777777" w:rsidR="002509AD" w:rsidRDefault="00D850FC">
      <w:pPr>
        <w:spacing w:line="420" w:lineRule="exact"/>
        <w:rPr>
          <w:b/>
          <w:sz w:val="24"/>
        </w:rPr>
      </w:pPr>
      <w:r>
        <w:rPr>
          <w:rFonts w:ascii="Times New Roman" w:hAnsi="Times New Roman"/>
          <w:sz w:val="21"/>
        </w:rPr>
        <w:t>GNU LIBRARY GENERAL PUBLIC LICENSE</w:t>
        <w:br/>
        <w:br/>
        <w:t>Version 2, June 1991</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 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signature of Ty Coon, 1 April 1990 Ty Coon, President of Vice</w:t>
        <w:br/>
        <w:br/>
        <w:t>That's all there is to it!</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GNU LIBRARY GENERAL PUBLIC LICENSE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Accompany the work with a written offer, valid for at least three years, to give the same user the materials specified in Subsection 6a, above, for a charge no more than the cost of performing this distribution. c) If distribution of the work is made by offering access to copy from a designated place, offer equivalent access to copy the above specified materials from the same place. d)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Accompany the work with a written offer, valid for at least three years, to give the same user the materials specified in Subsection 6a, above, for a charge no more than the cost of performing this distribution.</w:t>
        <w:br/>
        <w:br/>
        <w:t>c) If distribution of the work is made by offering access to copy from a designated place, offer equivalent access to copy the above specified materials from the same place.</w:t>
        <w:br/>
        <w:br/>
        <w:t>d)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br/>
        <w:t>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Library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br/>
        <w:b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