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perl-generators 1.16</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r>
    </w:p>
    <w:p w14:paraId="63EB36E4" w14:textId="77777777" w:rsidR="002509AD" w:rsidRDefault="002509AD">
      <w:pPr>
        <w:spacing w:line="420" w:lineRule="exact"/>
      </w:pPr>
      <w:r>
        <w:rPr>
          <w:rFonts w:ascii="Arial" w:hAnsi="Arial"/>
          <w:b/>
          <w:sz w:val="24"/>
        </w:rPr>
        <w:t xml:space="preserve">License: </w:t>
      </w:r>
      <w:r>
        <w:rPr>
          <w:rFonts w:ascii="Arial" w:hAnsi="Arial"/>
          <w:sz w:val="21"/>
        </w:rPr>
        <w:t>GPL-1.0-or-later and GPL-2.0-or-later</w:t>
      </w:r>
    </w:p>
    <w:p w14:paraId="51A5B22D" w14:textId="77777777" w:rsidR="002509AD" w:rsidRDefault="00D850FC">
      <w:pPr>
        <w:spacing w:line="420" w:lineRule="exact"/>
        <w:rPr>
          <w:b/>
          <w:sz w:val="24"/>
        </w:rPr>
      </w:pPr>
      <w:r>
        <w:rPr>
          <w:rFonts w:ascii="Times New Roman" w:hAnsi="Times New Roman"/>
          <w:sz w:val="21"/>
        </w:rPr>
        <w:t>GNU GENERAL PUBLIC LICENSE Version 1, February 1989</w:t>
        <w:br/>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 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br/>
        <w:t>2. You may modify your copy or copies of the Program or any portion of it, and copy and distribute such modifications under the terms of Paragraph 1 above, provided that you also do the following: a) cause the modified files to carry prominent notices stating that you changed the files and the date of any change; and 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 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 d) You may charge a fee for the physical act of transferring a copy, and you may at your option offer warranty protection in exchange for a fee. Mere aggregation of another independent work with the Program (or its derivative) on a volume of a storage or distribution medium does not bring the other work under the scope of these terms.</w:t>
        <w:br/>
        <w:br/>
        <w:t>a) cause the modified files to carry prominent notices stating that you changed the files and the date of any change; and</w:t>
        <w:br/>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br/>
        <w:t>d) You may charge a fee for the physical act of transferring a copy, and you may at your option offer warranty protection in exchange for a fee.</w:t>
        <w:br/>
        <w:br/>
        <w:t>3. You may copy and distribute the Program (or a portion or derivative of it, under Paragraph 2) in object code or executable form under the terms of Paragraphs 1 and 2 above provided that you also do one of the following: a) accompany it with the complete corresponding machine-readable source code, which must be distributed under the terms of Paragraphs 1 and 2 above; or, 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 c) accompany it with the information you received as to where the corresponding source code may be obtained. (This alternative is allowed only for noncommercial distribution and only if you received the program in object code or executable form alone.) 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a) accompany it with the complete corresponding machine-readable source code, which must be distributed under the terms of Paragraphs 1 and 2 above; or,</w:t>
        <w:br/>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br/>
        <w:t>c) accompany it with the information you received as to where the corresponding source code may be obtained. (This alternative is allowed only for noncommercial distribution and only if you received the program in object code or executable form alone.)</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br/>
        <w:t>5. By copying, distributing or modifying the Program (or any work based on the Program) you indicate your acceptance of this license to do so, and all its terms and conditions.</w:t>
        <w:b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br/>
        <w:t>7. The Free Software Foundation may publish revised and/or new versions of the General Public License from time to time. Such new versions will be similar in spirit to the present version, but may differ in detail to address new problems or concerns. 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br/>
        <w:t>NO WARRANTY 9.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br/>
        <w:t>GNU GENERAL PUBLIC LICENSE Version 2, June 1991</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 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br/>
        <w:br/>
        <w:t>Copyright (C) 1989, 1991 Free Software Foundation, Inc. 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 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 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 a) You must cause the modified files to carry prominent notices stating that you changed the files and the date of any change. b) You must cause any work that you distribute or publish, that in whole or in part contains or is derived from the Program or any part thereof, to be licensed as a whole at no charge to all third parties under the terms of this License. 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 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 Thus, it is not the intent of this section to claim rights or contest your rights to work written entirely by you; rather, the intent is to exercise the right to control the distribution of derivative or collective works based on the Program. In addition, mere aggregation of another work not based on the Program with the Program (or with a work based on the Program) on a volume of a storage or distribution medium does not bring the other work under the scope of this License.</w:t>
        <w:br/>
        <w:br/>
        <w:t>a) You must cause the modified files to carry prominent notices stating that you changed the files and the date of any change.</w:t>
        <w:br/>
        <w:br/>
        <w:t>b) You must cause any work that you distribute or publish, that in whole or in part contains or is derived from the Program or any part thereof, to be licensed as a whole at no charge to all third parties under the terms of this License.</w:t>
        <w:b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br/>
        <w:t>3. You may copy and distribute the Program (or a work based on it, under Section 2) in object code or executable form under the terms of Sections 1 and 2 above provided that you also do one of the following: a) Accompany it with the complete corresponding machine-readable source code, which must be distributed under the terms of Sections 1 and 2 above on a medium customarily used for software interchange; or, 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 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 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 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a) Accompany it with the complete corresponding machine-readable source code, which must be distributed under the terms of Sections 1 and 2 above on a medium customarily used for software interchange; or,</w:t>
        <w:b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 If any portion of this section is held invalid or unenforceable under any particular circumstance, the balance of the section is intended to apply and the section as a whole is intended to apply in other circumstances. 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 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br/>
        <w:t>9. The Free Software Foundation may publish revised and/or new versions of the General Public License from time to time. Such new versions will be similar in spirit to the present version, but may differ in detail to address new problems or concerns. 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 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r>
    </w:p>
    <w:p w14:paraId="5CB15105" w14:textId="77777777" w:rsidR="002509AD" w:rsidRDefault="00D850FC">
      <w:r>
        <w:rPr>
          <w:b/>
          <w:sz w:val="32"/>
        </w:rPr>
        <w:t xml:space="preserve">Written Offer </w:t>
      </w:r>
      <w:r>
        <w:rPr>
          <w:b/>
          <w:sz w:val="18"/>
        </w:rPr>
        <w:t xml:space="preserve"> </w:t>
      </w:r>
    </w:p>
    <w:p w14:paraId="197E2381" w14:textId="7EC4D6A3" w:rsidR="002509AD" w:rsidRDefault="00D850FC">
      <w:pPr>
        <w:jc w:val="both"/>
        <w:rPr>
          <w:rFonts w:cs="Arial"/>
        </w:rPr>
      </w:pPr>
      <w:r>
        <w:t xml:space="preserve">This </w:t>
      </w:r>
      <w:r>
        <w:t xml:space="preserve">openEuler distribution may contain certain software whose rights holders license it on the terms of the GNU General Public License, version 2 (GPLv2) or other </w:t>
      </w:r>
      <w:proofErr w:type="gramStart"/>
      <w:r>
        <w:t>open source</w:t>
      </w:r>
      <w:proofErr w:type="gramEnd"/>
      <w:r>
        <w:t xml:space="preserve"> software licenses which require us to release corresponding source code. We will prov</w:t>
      </w:r>
      <w:r>
        <w:t>ide you and any third party with corresponding source code required under applicable open source software license through the repository: https://</w:t>
      </w:r>
      <w:r w:rsidR="007C1AA4" w:rsidRPr="007C1AA4">
        <w:t xml:space="preserve"> </w:t>
      </w:r>
      <w:r w:rsidR="007C1AA4" w:rsidRPr="007C1AA4">
        <w:lastRenderedPageBreak/>
        <w:t>atomgit.com</w:t>
      </w:r>
      <w:r>
        <w:t>/</w:t>
      </w:r>
      <w:proofErr w:type="spellStart"/>
      <w:r>
        <w:t>src-openeuler</w:t>
      </w:r>
      <w:proofErr w:type="spellEnd"/>
      <w:r>
        <w:t>/.  You can access and obtain corresponding source code by searching the aforementioned</w:t>
      </w:r>
      <w:r>
        <w:t xml:space="preserve"> repository using package name and tag.</w:t>
      </w:r>
    </w:p>
    <w:p w14:paraId="1724DAEA" w14:textId="77777777" w:rsidR="002509AD" w:rsidRDefault="00D850FC">
      <w:pPr>
        <w:jc w:val="both"/>
        <w:rPr>
          <w:rFonts w:cs="Arial"/>
          <w:color w:val="000000"/>
        </w:rPr>
      </w:pPr>
      <w:r>
        <w:rPr>
          <w:rFonts w:cs="Arial"/>
        </w:rPr>
        <w:t>This offer is valid to anyone in receipt of this information.</w:t>
      </w:r>
    </w:p>
    <w:p w14:paraId="7BEF0EAF" w14:textId="77777777" w:rsidR="002509AD" w:rsidRDefault="00D850FC">
      <w:pPr>
        <w:jc w:val="both"/>
        <w:rPr>
          <w:b/>
          <w:caps/>
        </w:rPr>
      </w:pPr>
      <w:r>
        <w:rPr>
          <w:rFonts w:ascii="Times New Roman" w:hAnsi="Times New Roman"/>
          <w:b/>
        </w:rPr>
        <w:t xml:space="preserve">THIS OFFER IS VALID FOR THREE YEARS FROM THE MOMENT WE DISTRIBUTED THIS OPENEULER </w:t>
      </w:r>
      <w:proofErr w:type="gramStart"/>
      <w:r>
        <w:rPr>
          <w:rFonts w:ascii="Times New Roman" w:hAnsi="Times New Roman"/>
          <w:b/>
        </w:rPr>
        <w:t>DISTRIBUTION .</w:t>
      </w:r>
      <w:proofErr w:type="gramEnd"/>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