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11F4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82998FF" w14:textId="77777777" w:rsidR="00D63F71" w:rsidRDefault="00D63F71">
      <w:pPr>
        <w:spacing w:line="420" w:lineRule="exact"/>
        <w:jc w:val="center"/>
        <w:rPr>
          <w:rFonts w:ascii="Arial" w:hAnsi="Arial" w:cs="Arial"/>
          <w:b/>
          <w:snapToGrid/>
          <w:sz w:val="32"/>
          <w:szCs w:val="32"/>
        </w:rPr>
      </w:pPr>
    </w:p>
    <w:p w14:paraId="0EDF3CF1"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53195E9" w14:textId="77777777" w:rsidR="00D63F71" w:rsidRDefault="00D63F71">
      <w:pPr>
        <w:spacing w:line="420" w:lineRule="exact"/>
        <w:jc w:val="both"/>
        <w:rPr>
          <w:rFonts w:ascii="Arial" w:hAnsi="Arial" w:cs="Arial"/>
          <w:snapToGrid/>
        </w:rPr>
      </w:pPr>
    </w:p>
    <w:p w14:paraId="7A50D37F"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09CEB6C3"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A46019F" w14:textId="77777777" w:rsidR="00D63F71" w:rsidRDefault="00D63F71">
      <w:pPr>
        <w:spacing w:line="420" w:lineRule="exact"/>
        <w:jc w:val="both"/>
        <w:rPr>
          <w:rFonts w:ascii="Arial" w:hAnsi="Arial" w:cs="Arial"/>
          <w:i/>
          <w:snapToGrid/>
          <w:color w:val="0099FF"/>
          <w:sz w:val="18"/>
          <w:szCs w:val="18"/>
        </w:rPr>
      </w:pPr>
    </w:p>
    <w:p w14:paraId="4AB9261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BF77828" w14:textId="77777777" w:rsidR="00D63F71" w:rsidRDefault="00D63F71">
      <w:pPr>
        <w:pStyle w:val="aa"/>
        <w:spacing w:before="0" w:after="0" w:line="240" w:lineRule="auto"/>
        <w:jc w:val="left"/>
        <w:rPr>
          <w:rFonts w:ascii="Arial" w:hAnsi="Arial" w:cs="Arial"/>
          <w:bCs w:val="0"/>
          <w:sz w:val="21"/>
          <w:szCs w:val="21"/>
        </w:rPr>
      </w:pPr>
    </w:p>
    <w:p w14:paraId="1FC95FAA" w14:textId="0E644EB5"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w:t>
      </w:r>
      <w:r w:rsidR="004E50BA" w:rsidRPr="004E50BA">
        <w:rPr>
          <w:rFonts w:ascii="微软雅黑" w:hAnsi="微软雅黑"/>
          <w:b w:val="0"/>
          <w:sz w:val="21"/>
        </w:rPr>
        <w:t>Params-Check</w:t>
      </w:r>
      <w:r>
        <w:rPr>
          <w:rFonts w:ascii="微软雅黑" w:hAnsi="微软雅黑"/>
          <w:b w:val="0"/>
          <w:sz w:val="21"/>
        </w:rPr>
        <w:t xml:space="preserve"> 0.38</w:t>
      </w:r>
    </w:p>
    <w:p w14:paraId="0B67BB07" w14:textId="77777777" w:rsidR="00D63F71" w:rsidRDefault="005D0DE9">
      <w:pPr>
        <w:rPr>
          <w:rFonts w:ascii="Arial" w:hAnsi="Arial" w:cs="Arial"/>
          <w:b/>
        </w:rPr>
      </w:pPr>
      <w:r>
        <w:rPr>
          <w:rFonts w:ascii="Arial" w:hAnsi="Arial" w:cs="Arial"/>
          <w:b/>
        </w:rPr>
        <w:t xml:space="preserve">Copyright notice: </w:t>
      </w:r>
    </w:p>
    <w:p w14:paraId="257EACD9" w14:textId="77777777" w:rsidR="00D63F71" w:rsidRDefault="00D63F71">
      <w:pPr>
        <w:pStyle w:val="Default"/>
        <w:rPr>
          <w:rFonts w:ascii="宋体" w:hAnsi="宋体" w:cs="宋体"/>
          <w:sz w:val="22"/>
          <w:szCs w:val="22"/>
        </w:rPr>
      </w:pPr>
    </w:p>
    <w:p w14:paraId="07B9C83E" w14:textId="77777777" w:rsidR="00D63F71" w:rsidRDefault="005D0DE9">
      <w:pPr>
        <w:pStyle w:val="Default"/>
        <w:rPr>
          <w:rFonts w:ascii="宋体" w:hAnsi="宋体" w:cs="宋体"/>
          <w:sz w:val="22"/>
          <w:szCs w:val="22"/>
        </w:rPr>
      </w:pPr>
      <w:r>
        <w:rPr>
          <w:b/>
        </w:rPr>
        <w:t xml:space="preserve">License: </w:t>
      </w:r>
      <w:r>
        <w:rPr>
          <w:sz w:val="21"/>
        </w:rPr>
        <w:t>GPL+ or Artistic</w:t>
      </w:r>
    </w:p>
    <w:p w14:paraId="7D43A9F8"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r>
      <w:r>
        <w:rPr>
          <w:rFonts w:ascii="Times New Roman" w:hAnsi="Times New Roman"/>
          <w:sz w:val="21"/>
        </w:rPr>
        <w:lastRenderedPageBreak/>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w:t>
      </w:r>
      <w:r>
        <w:rPr>
          <w:rFonts w:ascii="Times New Roman" w:hAnsi="Times New Roman"/>
          <w:sz w:val="21"/>
        </w:rPr>
        <w:lastRenderedPageBreak/>
        <w:t>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w:t>
      </w:r>
      <w:r>
        <w:rPr>
          <w:rFonts w:ascii="Times New Roman" w:hAnsi="Times New Roman"/>
          <w:sz w:val="21"/>
        </w:rPr>
        <w:lastRenderedPageBreak/>
        <w:t>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 xml:space="preserve">This program is free software; you can redistribute it and/or modify it under the terms of the GNU General Public </w:t>
      </w:r>
      <w:r>
        <w:rPr>
          <w:rFonts w:ascii="Times New Roman" w:hAnsi="Times New Roman"/>
          <w:sz w:val="21"/>
        </w:rPr>
        <w:lastRenderedPageBreak/>
        <w:t>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t>"Package" refers to the collection of files distributed by the Copyright Holder, and derivatives of that collection of files created through textual modification.</w:t>
      </w:r>
      <w:r>
        <w:rPr>
          <w:rFonts w:ascii="Times New Roman" w:hAnsi="Times New Roman"/>
          <w:sz w:val="21"/>
        </w:rPr>
        <w:br/>
      </w:r>
      <w:r>
        <w:rPr>
          <w:rFonts w:ascii="Times New Roman" w:hAnsi="Times New Roman"/>
          <w:sz w:val="21"/>
        </w:rPr>
        <w:lastRenderedPageBreak/>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br/>
        <w:t xml:space="preserve">c) accompany any non-standard executables with their corresponding Standard Version executables, giving the </w:t>
      </w:r>
      <w:r>
        <w:rPr>
          <w:rFonts w:ascii="Times New Roman" w:hAnsi="Times New Roman"/>
          <w:sz w:val="21"/>
        </w:rPr>
        <w:lastRenderedPageBreak/>
        <w:t>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27DC78D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013CF27"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2FEF438" w14:textId="77777777" w:rsidR="00D63F71" w:rsidRPr="00E76623" w:rsidRDefault="005D0DE9">
      <w:pPr>
        <w:jc w:val="both"/>
        <w:rPr>
          <w:rFonts w:ascii="Arial" w:hAnsi="Arial" w:cs="Arial"/>
          <w:color w:val="000000"/>
        </w:rPr>
      </w:pPr>
      <w:r>
        <w:rPr>
          <w:rFonts w:ascii="Arial" w:hAnsi="Arial" w:cs="Arial"/>
          <w:color w:val="000000"/>
        </w:rPr>
        <w:t>This offer is valid to anyone in receipt of this information.</w:t>
      </w:r>
    </w:p>
    <w:p w14:paraId="29EBD526"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85C3C" w14:textId="77777777" w:rsidR="00591675" w:rsidRDefault="00591675">
      <w:pPr>
        <w:spacing w:line="240" w:lineRule="auto"/>
      </w:pPr>
      <w:r>
        <w:separator/>
      </w:r>
    </w:p>
  </w:endnote>
  <w:endnote w:type="continuationSeparator" w:id="0">
    <w:p w14:paraId="44C8E697" w14:textId="77777777" w:rsidR="00591675" w:rsidRDefault="005916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9EEDCDC" w14:textId="77777777">
      <w:tc>
        <w:tcPr>
          <w:tcW w:w="1542" w:type="pct"/>
        </w:tcPr>
        <w:p w14:paraId="3C55997A" w14:textId="77777777" w:rsidR="00D63F71" w:rsidRDefault="005D0DE9">
          <w:pPr>
            <w:pStyle w:val="a8"/>
          </w:pPr>
          <w:r>
            <w:fldChar w:fldCharType="begin"/>
          </w:r>
          <w:r>
            <w:instrText xml:space="preserve"> DATE \@ "yyyy-MM-dd" </w:instrText>
          </w:r>
          <w:r>
            <w:fldChar w:fldCharType="separate"/>
          </w:r>
          <w:r w:rsidR="004E50BA">
            <w:rPr>
              <w:noProof/>
            </w:rPr>
            <w:t>2023-09-13</w:t>
          </w:r>
          <w:r>
            <w:fldChar w:fldCharType="end"/>
          </w:r>
        </w:p>
      </w:tc>
      <w:tc>
        <w:tcPr>
          <w:tcW w:w="1853" w:type="pct"/>
        </w:tcPr>
        <w:p w14:paraId="3AEDB4C4" w14:textId="77777777" w:rsidR="00D63F71" w:rsidRDefault="00D63F71">
          <w:pPr>
            <w:pStyle w:val="a8"/>
            <w:ind w:firstLineChars="200" w:firstLine="360"/>
          </w:pPr>
        </w:p>
      </w:tc>
      <w:tc>
        <w:tcPr>
          <w:tcW w:w="1605" w:type="pct"/>
        </w:tcPr>
        <w:p w14:paraId="4C3C8CB5"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fldSimple w:instr=" NUMPAGES  \* Arabic  \* MERGEFORMAT ">
            <w:r w:rsidR="00E76623">
              <w:rPr>
                <w:noProof/>
              </w:rPr>
              <w:t>2</w:t>
            </w:r>
          </w:fldSimple>
        </w:p>
      </w:tc>
    </w:tr>
  </w:tbl>
  <w:p w14:paraId="6B9BCD5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5DAA4" w14:textId="77777777" w:rsidR="00591675" w:rsidRDefault="00591675">
      <w:r>
        <w:separator/>
      </w:r>
    </w:p>
  </w:footnote>
  <w:footnote w:type="continuationSeparator" w:id="0">
    <w:p w14:paraId="735E2A79" w14:textId="77777777" w:rsidR="00591675" w:rsidRDefault="00591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EC9D5A4" w14:textId="77777777">
      <w:trPr>
        <w:cantSplit/>
        <w:trHeight w:hRule="exact" w:val="777"/>
      </w:trPr>
      <w:tc>
        <w:tcPr>
          <w:tcW w:w="492" w:type="pct"/>
          <w:tcBorders>
            <w:bottom w:val="single" w:sz="6" w:space="0" w:color="auto"/>
          </w:tcBorders>
        </w:tcPr>
        <w:p w14:paraId="2777B2E8" w14:textId="77777777" w:rsidR="00D63F71" w:rsidRDefault="00D63F71">
          <w:pPr>
            <w:pStyle w:val="a9"/>
          </w:pPr>
        </w:p>
        <w:p w14:paraId="36172E0C" w14:textId="77777777" w:rsidR="00D63F71" w:rsidRDefault="00D63F71">
          <w:pPr>
            <w:ind w:left="420"/>
          </w:pPr>
        </w:p>
      </w:tc>
      <w:tc>
        <w:tcPr>
          <w:tcW w:w="3283" w:type="pct"/>
          <w:tcBorders>
            <w:bottom w:val="single" w:sz="6" w:space="0" w:color="auto"/>
          </w:tcBorders>
          <w:vAlign w:val="bottom"/>
        </w:tcPr>
        <w:p w14:paraId="324E4BF1"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0C41E44" w14:textId="77777777" w:rsidR="00D63F71" w:rsidRDefault="00D63F71">
          <w:pPr>
            <w:pStyle w:val="a9"/>
            <w:ind w:firstLine="33"/>
          </w:pPr>
        </w:p>
      </w:tc>
    </w:tr>
  </w:tbl>
  <w:p w14:paraId="2015E49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E50BA"/>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167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F806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2775</Words>
  <Characters>15820</Characters>
  <Application>Microsoft Office Word</Application>
  <DocSecurity>0</DocSecurity>
  <Lines>131</Lines>
  <Paragraphs>37</Paragraphs>
  <ScaleCrop>false</ScaleCrop>
  <Company>Huawei Technologies Co.,Ltd.</Company>
  <LinksUpToDate>false</LinksUpToDate>
  <CharactersWithSpaces>18558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6</cp:revision>
  <dcterms:created xsi:type="dcterms:W3CDTF">2021-09-28T13:54:00Z</dcterms:created>
  <dcterms:modified xsi:type="dcterms:W3CDTF">2023-09-13T02:04:00Z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(3)u7KnLkjrWZ8VYDCWlYbZT0AMFf3Mtv7X8pAK3a1n+WnwxCFuvYG5F7sUluxh5VCiB6OublUq
NXW6D8wLqlJQE9VvGYBHymcYe5mEAnJaE4N2zagf9f9ZFQdith+j4lWU/JAYBwPJT/UEXx6u
uYSYCSBo19ot+A4jgIZDNCQZy72mrdMMSa1vFfF1Q7lypuQFG0E6zbSnVS8RE+TssJ503x4Y
8kKytgDjdELcDvo61J</vt:lpwstr>
  </property>
  <property fmtid="{D5CDD505-2E9C-101B-9397-08002B2CF9AE}" pid="11" name="_2015_ms_pID_7253431">
    <vt:lpwstr>GN/WhE0MFB0fcM3oezVnsN8h2GUEZtg5GyU2X63pm4NvtztcN1DwtB
UlIeh1dsQbxUI15j49GtXwreIsqqWGh6jOWwOHVAAWyBz+G/AeeqfDILacDHb4B9rhL7NWsw
sWB8nVhlGc3+avgOW5Yk/URQa7eqjjKV+Q+xHtocPOMi4zureY2/B9gC13qZ6L1QL2Gc/KNP
1nYq7QIwI67JnK9tT0YjVRMhSRwLYyzVbSPq</vt:lpwstr>
  </property>
  <property fmtid="{D5CDD505-2E9C-101B-9397-08002B2CF9AE}" pid="12" name="_2015_ms_pID_7253432">
    <vt:lpwstr>w1rwSAN03KPDw4xqgfhakldUeQERnDgY3F0J
s6T8JL0En60Tg8lnRcUYCxGSKzcwIkd69JQXW6N+m66uMh/j+WI=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