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w:t>
      </w:r>
      <w:r>
        <w:rPr>
          <w:rStyle w:val="a0"/>
          <w:rFonts w:ascii="Arial" w:hAnsi="Arial"/>
          <w:b/>
          <w:sz w:val="32"/>
        </w:rPr>
        <w:t xml:space="preserv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octomap</w:t>
      </w:r>
      <w:r>
        <w:rPr>
          <w:rStyle w:val="a0"/>
          <w:rFonts w:ascii="微软雅黑" w:hAnsi="微软雅黑"/>
          <w:b w:val="0"/>
          <w:sz w:val="21"/>
        </w:rPr>
        <w:t xml:space="preserve"> 1.9.8</w:t>
      </w:r>
    </w:p>
    <w:p>
      <w:pPr/>
      <w:r>
        <w:rPr>
          <w:rStyle w:val="a0"/>
          <w:rFonts w:ascii="Arial" w:hAnsi="Arial"/>
          <w:b/>
        </w:rPr>
        <w:t xml:space="preserve">Copyright notice: </w:t>
      </w:r>
    </w:p>
    <w:p>
      <w:pPr/>
      <w:r>
        <w:rPr>
          <w:rStyle w:val="a0"/>
          <w:rFonts w:ascii="宋体" w:hAnsi="宋体"/>
          <w:sz w:val="22"/>
        </w:rPr>
        <w:t xml:space="preserve">Copyright 2002-%2 Gilles </w:t>
      </w:r>
      <w:r>
        <w:rPr>
          <w:rStyle w:val="a0"/>
          <w:rFonts w:ascii="宋体" w:hAnsi="宋体"/>
          <w:sz w:val="22"/>
        </w:rPr>
        <w:t>Debunne</w:t>
      </w:r>
      <w:r>
        <w:rPr>
          <w:rStyle w:val="a0"/>
          <w:rFonts w:ascii="宋体" w:hAnsi="宋体"/>
          <w:sz w:val="22"/>
        </w:rPr>
        <w:t>&lt;</w:t>
      </w:r>
      <w:r>
        <w:rPr>
          <w:rStyle w:val="a0"/>
          <w:rFonts w:ascii="宋体" w:hAnsi="宋体"/>
          <w:sz w:val="22"/>
        </w:rPr>
        <w:t>br</w:t>
      </w:r>
      <w:r>
        <w:rPr>
          <w:rStyle w:val="a0"/>
          <w:rFonts w:ascii="宋体" w:hAnsi="宋体"/>
          <w:sz w:val="22"/>
        </w:rPr>
        <w:t>&gt;</w:t>
      </w:r>
      <w:r>
        <w:rPr>
          <w:rStyle w:val="a0"/>
          <w:rFonts w:ascii="宋体" w:hAnsi="宋体"/>
          <w:sz w:val="22"/>
        </w:rPr>
        <w:br/>
        <w:t xml:space="preserve">Copyright (c) 2009-2014, K.M. </w:t>
      </w:r>
      <w:r>
        <w:rPr>
          <w:rStyle w:val="a0"/>
          <w:rFonts w:ascii="宋体" w:hAnsi="宋体"/>
          <w:sz w:val="22"/>
        </w:rPr>
        <w:t>Wurm</w:t>
      </w:r>
      <w:r>
        <w:rPr>
          <w:rStyle w:val="a0"/>
          <w:rFonts w:ascii="宋体" w:hAnsi="宋体"/>
          <w:sz w:val="22"/>
        </w:rPr>
        <w:t xml:space="preserve"> and A. Hornung, University of Freiburg All rights reserved.</w:t>
      </w:r>
      <w:r>
        <w:rPr>
          <w:rStyle w:val="a0"/>
          <w:rFonts w:ascii="宋体" w:hAnsi="宋体"/>
          <w:sz w:val="22"/>
        </w:rPr>
        <w:br/>
        <w:t xml:space="preserve">Copyright (c) 2009-2014, K.M. </w:t>
      </w:r>
      <w:r>
        <w:rPr>
          <w:rStyle w:val="a0"/>
          <w:rFonts w:ascii="宋体" w:hAnsi="宋体"/>
          <w:sz w:val="22"/>
        </w:rPr>
        <w:t>Wurm</w:t>
      </w:r>
      <w:r>
        <w:rPr>
          <w:rStyle w:val="a0"/>
          <w:rFonts w:ascii="宋体" w:hAnsi="宋体"/>
          <w:sz w:val="22"/>
        </w:rPr>
        <w:t xml:space="preserve"> and A. Hornung, University of Freiburg All ri</w:t>
      </w:r>
      <w:r>
        <w:rPr>
          <w:rStyle w:val="a0"/>
          <w:rFonts w:ascii="宋体" w:hAnsi="宋体"/>
          <w:sz w:val="22"/>
        </w:rPr>
        <w:t xml:space="preserve">ghts reserved. License for the viewer </w:t>
      </w:r>
      <w:r>
        <w:rPr>
          <w:rStyle w:val="a0"/>
          <w:rFonts w:ascii="宋体" w:hAnsi="宋体"/>
          <w:sz w:val="22"/>
        </w:rPr>
        <w:t>octovis</w:t>
      </w:r>
      <w:r>
        <w:rPr>
          <w:rStyle w:val="a0"/>
          <w:rFonts w:ascii="宋体" w:hAnsi="宋体"/>
          <w:sz w:val="22"/>
        </w:rPr>
        <w:t>: GNU GPL v2</w:t>
      </w:r>
      <w:r>
        <w:rPr>
          <w:rStyle w:val="a0"/>
          <w:rFonts w:ascii="宋体" w:hAnsi="宋体"/>
          <w:sz w:val="22"/>
        </w:rPr>
        <w:br/>
        <w:t>Copyright (C) 2007 Free Software Foundation, Inc. &lt;http:fsf.org/&gt;</w:t>
      </w:r>
      <w:r>
        <w:rPr>
          <w:rStyle w:val="a0"/>
          <w:rFonts w:ascii="宋体" w:hAnsi="宋体"/>
          <w:sz w:val="22"/>
        </w:rPr>
        <w:br/>
        <w:t xml:space="preserve">Copyright (c) 2009-2013, K.M. </w:t>
      </w:r>
      <w:r>
        <w:rPr>
          <w:rStyle w:val="a0"/>
          <w:rFonts w:ascii="宋体" w:hAnsi="宋体"/>
          <w:sz w:val="22"/>
        </w:rPr>
        <w:t>Wurm</w:t>
      </w:r>
      <w:r>
        <w:rPr>
          <w:rStyle w:val="a0"/>
          <w:rFonts w:ascii="宋体" w:hAnsi="宋体"/>
          <w:sz w:val="22"/>
        </w:rPr>
        <w:t xml:space="preserve"> and A. Hornung, University of Freiburg All rights reserved.</w:t>
      </w:r>
      <w:r>
        <w:rPr>
          <w:rStyle w:val="a0"/>
          <w:rFonts w:ascii="宋体" w:hAnsi="宋体"/>
          <w:sz w:val="22"/>
        </w:rPr>
        <w:br/>
        <w:t xml:space="preserve">Copyright (c) 2013, F-M. De </w:t>
      </w:r>
      <w:r>
        <w:rPr>
          <w:rStyle w:val="a0"/>
          <w:rFonts w:ascii="宋体" w:hAnsi="宋体"/>
          <w:sz w:val="22"/>
        </w:rPr>
        <w:t>Rainville</w:t>
      </w:r>
      <w:r>
        <w:rPr>
          <w:rStyle w:val="a0"/>
          <w:rFonts w:ascii="宋体" w:hAnsi="宋体"/>
          <w:sz w:val="22"/>
        </w:rPr>
        <w:t>, P. Bourke All rights reserved.</w:t>
      </w:r>
      <w:r>
        <w:rPr>
          <w:rStyle w:val="a0"/>
          <w:rFonts w:ascii="宋体" w:hAnsi="宋体"/>
          <w:sz w:val="22"/>
        </w:rPr>
        <w:br/>
        <w:t>Copyright (C) 2005 Cyril Soler (Cyril.Soler@imag.fr)</w:t>
      </w:r>
      <w:r>
        <w:rPr>
          <w:rStyle w:val="a0"/>
          <w:rFonts w:ascii="宋体" w:hAnsi="宋体"/>
          <w:sz w:val="22"/>
        </w:rPr>
        <w:br/>
        <w:t>Copyright (c</w:t>
      </w:r>
      <w:r>
        <w:rPr>
          <w:rStyle w:val="a0"/>
          <w:rFonts w:ascii="宋体" w:hAnsi="宋体"/>
          <w:sz w:val="22"/>
        </w:rPr>
        <w:t xml:space="preserve">) 2011-2012, C. </w:t>
      </w:r>
      <w:r>
        <w:rPr>
          <w:rStyle w:val="a0"/>
          <w:rFonts w:ascii="宋体" w:hAnsi="宋体"/>
          <w:sz w:val="22"/>
        </w:rPr>
        <w:t>Sprunk</w:t>
      </w:r>
      <w:r>
        <w:rPr>
          <w:rStyle w:val="a0"/>
          <w:rFonts w:ascii="宋体" w:hAnsi="宋体"/>
          <w:sz w:val="22"/>
        </w:rPr>
        <w:t xml:space="preserve">, B. Lau, W. </w:t>
      </w:r>
      <w:r>
        <w:rPr>
          <w:rStyle w:val="a0"/>
          <w:rFonts w:ascii="宋体" w:hAnsi="宋体"/>
          <w:sz w:val="22"/>
        </w:rPr>
        <w:t>Burgard</w:t>
      </w:r>
      <w:r>
        <w:rPr>
          <w:rStyle w:val="a0"/>
          <w:rFonts w:ascii="宋体" w:hAnsi="宋体"/>
          <w:sz w:val="22"/>
        </w:rPr>
        <w:t>, University of Freiburg All rights reserved.</w:t>
      </w:r>
      <w:r>
        <w:rPr>
          <w:rStyle w:val="a0"/>
          <w:rFonts w:ascii="宋体" w:hAnsi="宋体"/>
          <w:sz w:val="22"/>
        </w:rPr>
        <w:br/>
        <w:t>Copyright (C) 1989, 1991 Free Software Foundation, Inc., 51 Franklin Street, Fifth Floor, Boston, MA 02110-1301 USA Everyone is permitted to copy and distribute verbati</w:t>
      </w:r>
      <w:r>
        <w:rPr>
          <w:rStyle w:val="a0"/>
          <w:rFonts w:ascii="宋体" w:hAnsi="宋体"/>
          <w:sz w:val="22"/>
        </w:rPr>
        <w:t>m copies of this license document, but changing it is not allowed.</w:t>
      </w:r>
      <w:r>
        <w:rPr>
          <w:rStyle w:val="a0"/>
          <w:rFonts w:ascii="宋体" w:hAnsi="宋体"/>
          <w:sz w:val="22"/>
        </w:rPr>
        <w:br/>
        <w:t xml:space="preserve">Copyright (C) 2002-2014 Gilles </w:t>
      </w:r>
      <w:r>
        <w:rPr>
          <w:rStyle w:val="a0"/>
          <w:rFonts w:ascii="宋体" w:hAnsi="宋体"/>
          <w:sz w:val="22"/>
        </w:rPr>
        <w:t>Debunne</w:t>
      </w:r>
      <w:r>
        <w:rPr>
          <w:rStyle w:val="a0"/>
          <w:rFonts w:ascii="宋体" w:hAnsi="宋体"/>
          <w:sz w:val="22"/>
        </w:rPr>
        <w:t>. All rights reserved.</w:t>
      </w:r>
      <w:r>
        <w:rPr>
          <w:rStyle w:val="a0"/>
          <w:rFonts w:ascii="宋体" w:hAnsi="宋体"/>
          <w:sz w:val="22"/>
        </w:rPr>
        <w:br/>
      </w:r>
    </w:p>
    <w:p>
      <w:pPr/>
      <w:r>
        <w:rPr>
          <w:rStyle w:val="a0"/>
          <w:b/>
        </w:rPr>
        <w:t>L</w:t>
      </w:r>
      <w:r>
        <w:rPr>
          <w:rStyle w:val="a0"/>
          <w:b/>
        </w:rPr>
        <w:t xml:space="preserve">icense: </w:t>
      </w:r>
      <w:r>
        <w:rPr>
          <w:rStyle w:val="a0"/>
          <w:sz w:val="21"/>
        </w:rPr>
        <w:t>BSD and GPLv2</w:t>
      </w:r>
    </w:p>
    <w:p>
      <w:pPr/>
      <w:r>
        <w:rPr>
          <w:rStyle w:val="a0"/>
          <w:rFonts w:ascii="Times New Roman" w:hAnsi="Times New Roman"/>
          <w:sz w:val="21"/>
        </w:rPr>
        <w:t>BSD Zero Clause License</w:t>
      </w:r>
      <w:r>
        <w:rPr>
          <w:rStyle w:val="a0"/>
          <w:rFonts w:ascii="Times New Roman" w:hAnsi="Times New Roman"/>
          <w:sz w:val="21"/>
        </w:rPr>
        <w:br/>
        <w:t xml:space="preserve">Copyright (C) 2006 by Rob </w:t>
      </w:r>
      <w:r>
        <w:rPr>
          <w:rStyle w:val="a0"/>
          <w:rFonts w:ascii="Times New Roman" w:hAnsi="Times New Roman"/>
          <w:sz w:val="21"/>
        </w:rPr>
        <w:t>Landley</w:t>
      </w:r>
      <w:r>
        <w:rPr>
          <w:rStyle w:val="a0"/>
          <w:rFonts w:ascii="Times New Roman" w:hAnsi="Times New Roman"/>
          <w:sz w:val="21"/>
        </w:rPr>
        <w:t xml:space="preserve"> &lt;rob@landley.net&gt;</w:t>
      </w:r>
      <w:r>
        <w:rPr>
          <w:rStyle w:val="a0"/>
          <w:rFonts w:ascii="Times New Roman" w:hAnsi="Times New Roman"/>
          <w:sz w:val="21"/>
        </w:rPr>
        <w:br/>
      </w:r>
      <w:r>
        <w:rPr>
          <w:rStyle w:val="a0"/>
          <w:rFonts w:ascii="Times New Roman" w:hAnsi="Times New Roman"/>
          <w:sz w:val="21"/>
        </w:rPr>
        <w:br/>
        <w:t>Permission to use, copy, mo</w:t>
      </w:r>
      <w:r>
        <w:rPr>
          <w:rStyle w:val="a0"/>
          <w:rFonts w:ascii="Times New Roman" w:hAnsi="Times New Roman"/>
          <w:sz w:val="21"/>
        </w:rPr>
        <w:t>dify, and/or distribute this software for any purpose with or without fee is hereby granted.</w:t>
      </w:r>
      <w:r>
        <w:rPr>
          <w:rStyle w:val="a0"/>
          <w:rFonts w:ascii="Times New Roman" w:hAnsi="Times New Roman"/>
          <w:sz w:val="21"/>
        </w:rPr>
        <w:br/>
      </w:r>
      <w:r>
        <w:rPr>
          <w:rStyle w:val="a0"/>
          <w:rFonts w:ascii="Times New Roman" w:hAnsi="Times New Roman"/>
          <w:sz w:val="21"/>
        </w:rPr>
        <w:br/>
        <w:t>THE SOFTWARE IS PROVIDED "AS IS" AND THE AUTHOR DISCLAIMS ALL WARRANTIES WITH REGARD TO THIS SOFTWARE INCLUDING ALL IMPLIED WARRANTIES OF MERCHANTABILITY AND FITN</w:t>
      </w:r>
      <w:r>
        <w:rPr>
          <w:rStyle w:val="a0"/>
          <w:rFonts w:ascii="Times New Roman" w:hAnsi="Times New Roman"/>
          <w:sz w:val="21"/>
        </w:rPr>
        <w:t>ESS. IN NO EVENT SHALL THE AUTHOR BE LIABLE FOR ANY SPECIAL, DIRECT, INDIRECT, OR CONSEQUENTIAL DAMAGES OR ANY DAMAGES WHATSOEVER RESULTING FROM LOSS OF USE, DATA OR PROFITS, WHETHER IN AN ACTION OF CONTRACT, NEGLIGENCE OR OTHER TORTIOUS ACTION, ARISING OU</w:t>
      </w:r>
      <w:r>
        <w:rPr>
          <w:rStyle w:val="a0"/>
          <w:rFonts w:ascii="Times New Roman" w:hAnsi="Times New Roman"/>
          <w:sz w:val="21"/>
        </w:rPr>
        <w:t>T OF OR IN CONNECTION WITH THE USE OR PERFORMANCE OF THIS SOFTWARE.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w:t>
      </w:r>
      <w:r>
        <w:rPr>
          <w:rStyle w:val="a0"/>
          <w:rFonts w:ascii="Times New Roman" w:hAnsi="Times New Roman"/>
          <w:sz w:val="21"/>
        </w:rPr>
        <w:t>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 contrast, the GNU General Public License is inten</w:t>
      </w:r>
      <w:r>
        <w:rPr>
          <w:rStyle w:val="a0"/>
          <w:rFonts w:ascii="Times New Roman" w:hAnsi="Times New Roman"/>
          <w:sz w:val="21"/>
        </w:rPr>
        <w:t>ded to guarantee your freedom to share and change free software--to make sure the software is free for all its users. This General Public License applies to most of the Free Software Foundation's software and to any other program whose authors commit to us</w:t>
      </w:r>
      <w:r>
        <w:rPr>
          <w:rStyle w:val="a0"/>
          <w:rFonts w:ascii="Times New Roman" w:hAnsi="Times New Roman"/>
          <w:sz w:val="21"/>
        </w:rPr>
        <w:t>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w:t>
      </w:r>
      <w:r>
        <w:rPr>
          <w:rStyle w:val="a0"/>
          <w:rFonts w:ascii="Times New Roman" w:hAnsi="Times New Roman"/>
          <w:sz w:val="21"/>
        </w:rPr>
        <w:t xml:space="preserve"> are designed to make sure that you have the freedom to distribute copies of free software (and charge for this service if you wish), that you receive source code or can get it if you want it, that you can change the software or use pieces of it in new fre</w:t>
      </w:r>
      <w:r>
        <w:rPr>
          <w:rStyle w:val="a0"/>
          <w:rFonts w:ascii="Times New Roman" w:hAnsi="Times New Roman"/>
          <w:sz w:val="21"/>
        </w:rPr>
        <w:t>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w:t>
      </w:r>
      <w:r>
        <w:rPr>
          <w:rStyle w:val="a0"/>
          <w:rFonts w:ascii="Times New Roman" w:hAnsi="Times New Roman"/>
          <w:sz w:val="21"/>
        </w:rPr>
        <w:t xml:space="preserve">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such a program, whether gratis or for a fee, you must give the recipients all the rights that you have. You must make sure that they, too, receive or </w:t>
      </w:r>
      <w:r>
        <w:rPr>
          <w:rStyle w:val="a0"/>
          <w:rFonts w:ascii="Times New Roman" w:hAnsi="Times New Roman"/>
          <w:sz w:val="21"/>
        </w:rPr>
        <w:t>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w:t>
      </w:r>
      <w:r>
        <w:rPr>
          <w:rStyle w:val="a0"/>
          <w:rFonts w:ascii="Times New Roman" w:hAnsi="Times New Roman"/>
          <w:sz w:val="21"/>
        </w:rPr>
        <w:t xml:space="preserv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w:t>
      </w:r>
      <w:r>
        <w:rPr>
          <w:rStyle w:val="a0"/>
          <w:rFonts w:ascii="Times New Roman" w:hAnsi="Times New Roman"/>
          <w:sz w:val="21"/>
        </w:rPr>
        <w:t xml:space="preserve">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w:t>
      </w:r>
      <w:r>
        <w:rPr>
          <w:rStyle w:val="a0"/>
          <w:rFonts w:ascii="Times New Roman" w:hAnsi="Times New Roman"/>
          <w:sz w:val="21"/>
        </w:rPr>
        <w:t>ree program will individually obtain patent licenses, in effect making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w:t>
      </w:r>
      <w:r>
        <w:rPr>
          <w:rStyle w:val="a0"/>
          <w:rFonts w:ascii="Times New Roman" w:hAnsi="Times New Roman"/>
          <w:sz w:val="21"/>
        </w:rPr>
        <w:t>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under th</w:t>
      </w:r>
      <w:r>
        <w:rPr>
          <w:rStyle w:val="a0"/>
          <w:rFonts w:ascii="Times New Roman" w:hAnsi="Times New Roman"/>
          <w:sz w:val="21"/>
        </w:rPr>
        <w:t>e terms of this General Public License. The "Program", below, refers to any such program or work, and a "work based on the Program" means either the Program or any derivative work under copyright law: that is to say, a work containing the Program or a port</w:t>
      </w:r>
      <w:r>
        <w:rPr>
          <w:rStyle w:val="a0"/>
          <w:rFonts w:ascii="Times New Roman" w:hAnsi="Times New Roman"/>
          <w:sz w:val="21"/>
        </w:rPr>
        <w:t>ion of it, either verbatim or with modifications and/or translated into another language. (Hereinafter, translation is included without limitation in the term "modification".) Each licensee is addressed as "you".</w:t>
      </w:r>
      <w:r>
        <w:rPr>
          <w:rStyle w:val="a0"/>
          <w:rFonts w:ascii="Times New Roman" w:hAnsi="Times New Roman"/>
          <w:sz w:val="21"/>
        </w:rPr>
        <w:br/>
        <w:t>Activities other than copying, distribution</w:t>
      </w:r>
      <w:r>
        <w:rPr>
          <w:rStyle w:val="a0"/>
          <w:rFonts w:ascii="Times New Roman" w:hAnsi="Times New Roman"/>
          <w:sz w:val="21"/>
        </w:rPr>
        <w:t xml:space="preserve"> and modification are not covered by this License; they are outside its scope. The act of running the Program is not restricted, and the output from the Program is covered only if its contents constitute a work based on the Program (independent of having b</w:t>
      </w:r>
      <w:r>
        <w:rPr>
          <w:rStyle w:val="a0"/>
          <w:rFonts w:ascii="Times New Roman" w:hAnsi="Times New Roman"/>
          <w:sz w:val="21"/>
        </w:rPr>
        <w:t>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conspicuously and appropriately publis</w:t>
      </w:r>
      <w:r>
        <w:rPr>
          <w:rStyle w:val="a0"/>
          <w:rFonts w:ascii="Times New Roman" w:hAnsi="Times New Roman"/>
          <w:sz w:val="21"/>
        </w:rPr>
        <w:t>h on each copy an appropriate copyright notice and disclaimer of warranty; keep intact all the notices that refer to this License and to the absence of any warranty; and give any other recipients of the Program a copy of this License along with the Program</w:t>
      </w:r>
      <w:r>
        <w:rPr>
          <w:rStyle w:val="a0"/>
          <w:rFonts w:ascii="Times New Roman" w:hAnsi="Times New Roman"/>
          <w:sz w:val="21"/>
        </w:rPr>
        <w:t>.</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w:t>
      </w:r>
      <w:r>
        <w:rPr>
          <w:rStyle w:val="a0"/>
          <w:rFonts w:ascii="Times New Roman" w:hAnsi="Times New Roman"/>
          <w:sz w:val="21"/>
        </w:rPr>
        <w:t>gram, and copy and distribute such modifications or work under the terms of Section 1 above, provided that you also meet all of these conditions:</w:t>
      </w:r>
      <w:r>
        <w:rPr>
          <w:rStyle w:val="a0"/>
          <w:rFonts w:ascii="Times New Roman" w:hAnsi="Times New Roman"/>
          <w:sz w:val="21"/>
        </w:rPr>
        <w:br/>
      </w:r>
      <w:r>
        <w:rPr>
          <w:rStyle w:val="a0"/>
          <w:rFonts w:ascii="Times New Roman" w:hAnsi="Times New Roman"/>
          <w:sz w:val="21"/>
        </w:rPr>
        <w:t>a) You must cause the modified files to carry prominent notices stating that you changed the files and the dat</w:t>
      </w:r>
      <w:r>
        <w:rPr>
          <w:rStyle w:val="a0"/>
          <w:rFonts w:ascii="Times New Roman" w:hAnsi="Times New Roman"/>
          <w:sz w:val="21"/>
        </w:rPr>
        <w:t>e of any change.</w:t>
      </w:r>
      <w:r>
        <w:rPr>
          <w:rStyle w:val="a0"/>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Style w:val="a0"/>
          <w:rFonts w:ascii="Times New Roman" w:hAnsi="Times New Roman"/>
          <w:sz w:val="21"/>
        </w:rPr>
        <w:br/>
        <w:t>c</w:t>
      </w:r>
      <w:r>
        <w:rPr>
          <w:rStyle w:val="a0"/>
          <w:rFonts w:ascii="Times New Roman" w:hAnsi="Times New Roman"/>
          <w:sz w:val="21"/>
        </w:rPr>
        <w:t xml:space="preserve">) If the modified program normally reads commands interactively when run, you must cause it, when started running for such interactive use in the most ordinary way, to print or display an announcement including an appropriate copyright notice and a notice </w:t>
      </w:r>
      <w:r>
        <w:rPr>
          <w:rStyle w:val="a0"/>
          <w:rFonts w:ascii="Times New Roman" w:hAnsi="Times New Roman"/>
          <w:sz w:val="21"/>
        </w:rPr>
        <w:t>that there is no warranty (or else, saying that you provide a warranty) and that users may redistribute the program under these conditions, and telling the user how to view a copy of this License. (Exception: if the Program itself is interactive but does n</w:t>
      </w:r>
      <w:r>
        <w:rPr>
          <w:rStyle w:val="a0"/>
          <w:rFonts w:ascii="Times New Roman" w:hAnsi="Times New Roman"/>
          <w:sz w:val="21"/>
        </w:rPr>
        <w:t>ot normally print such an announcement, your work based on the Program is not required to print an announcement.)</w:t>
      </w:r>
      <w:r>
        <w:rPr>
          <w:rStyle w:val="a0"/>
          <w:rFonts w:ascii="Times New Roman" w:hAnsi="Times New Roman"/>
          <w:sz w:val="21"/>
        </w:rPr>
        <w:br/>
        <w:t>These requirements apply to the modified work as a whole. If identifiable sections of that work are not derived from the Program, and can be r</w:t>
      </w:r>
      <w:r>
        <w:rPr>
          <w:rStyle w:val="a0"/>
          <w:rFonts w:ascii="Times New Roman" w:hAnsi="Times New Roman"/>
          <w:sz w:val="21"/>
        </w:rPr>
        <w:t>easonably considered independent and separate works in themselves, then this License, and its terms, do not apply to those sections when you distribute them as separate works. But when you distribute the same sections as part of a whole which is a work bas</w:t>
      </w:r>
      <w:r>
        <w:rPr>
          <w:rStyle w:val="a0"/>
          <w:rFonts w:ascii="Times New Roman" w:hAnsi="Times New Roman"/>
          <w:sz w:val="21"/>
        </w:rPr>
        <w:t>ed on the Program,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w:t>
      </w:r>
      <w:r>
        <w:rPr>
          <w:rStyle w:val="a0"/>
          <w:rFonts w:ascii="Times New Roman" w:hAnsi="Times New Roman"/>
          <w:sz w:val="21"/>
        </w:rPr>
        <w:t xml:space="preserve"> to claim rights or contest your rights to work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w:t>
      </w:r>
      <w:r>
        <w:rPr>
          <w:rStyle w:val="a0"/>
          <w:rFonts w:ascii="Times New Roman" w:hAnsi="Times New Roman"/>
          <w:sz w:val="21"/>
        </w:rPr>
        <w:t>d on the Program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w:t>
      </w:r>
      <w:r>
        <w:rPr>
          <w:rStyle w:val="a0"/>
          <w:rFonts w:ascii="Times New Roman" w:hAnsi="Times New Roman"/>
          <w:sz w:val="21"/>
        </w:rPr>
        <w:t xml:space="preserve"> Section 2) in object code or executable form under the terms of Sections 1 and 2 above provided that you also do one of the following:</w:t>
      </w:r>
      <w:r>
        <w:rPr>
          <w:rStyle w:val="a0"/>
          <w:rFonts w:ascii="Times New Roman" w:hAnsi="Times New Roman"/>
          <w:sz w:val="21"/>
        </w:rPr>
        <w:br/>
        <w:t xml:space="preserve">a) Accompany it with the complete corresponding machine-readable source code, which must be distributed under the terms </w:t>
      </w:r>
      <w:r>
        <w:rPr>
          <w:rStyle w:val="a0"/>
          <w:rFonts w:ascii="Times New Roman" w:hAnsi="Times New Roman"/>
          <w:sz w:val="21"/>
        </w:rPr>
        <w:t>of Sections 1 and 2 above on a medium customarily used for software interchange; or,</w:t>
      </w:r>
      <w:r>
        <w:rPr>
          <w:rStyle w:val="a0"/>
          <w:rFonts w:ascii="Times New Roman" w:hAnsi="Times New Roman"/>
          <w:sz w:val="21"/>
        </w:rPr>
        <w:br/>
        <w:t>b) Accompany it with a written offer, valid for at least three years, to give any third party, for a charge no more than your cost of physically performing source distribu</w:t>
      </w:r>
      <w:r>
        <w:rPr>
          <w:rStyle w:val="a0"/>
          <w:rFonts w:ascii="Times New Roman" w:hAnsi="Times New Roman"/>
          <w:sz w:val="21"/>
        </w:rPr>
        <w:t>tion, a complete machine-readable copy of the corresponding source code, to be distributed under the terms of Sections 1 and 2 above on a medium customarily used for software interchange; or,</w:t>
      </w:r>
      <w:r>
        <w:rPr>
          <w:rStyle w:val="a0"/>
          <w:rFonts w:ascii="Times New Roman" w:hAnsi="Times New Roman"/>
          <w:sz w:val="21"/>
        </w:rPr>
        <w:br/>
        <w:t>c) Accompany it with the information you received as to the offe</w:t>
      </w:r>
      <w:r>
        <w:rPr>
          <w:rStyle w:val="a0"/>
          <w:rFonts w:ascii="Times New Roman" w:hAnsi="Times New Roman"/>
          <w:sz w:val="21"/>
        </w:rPr>
        <w:t>r to distribute corresponding source code. (This alternative is allowed only for noncommercial distribution and only if you received the program in object code or executable form with such an offer, in accord with Subsection b above.)</w:t>
      </w:r>
      <w:r>
        <w:rPr>
          <w:rStyle w:val="a0"/>
          <w:rFonts w:ascii="Times New Roman" w:hAnsi="Times New Roman"/>
          <w:sz w:val="21"/>
        </w:rPr>
        <w:br/>
        <w:t>The source code for a</w:t>
      </w:r>
      <w:r>
        <w:rPr>
          <w:rStyle w:val="a0"/>
          <w:rFonts w:ascii="Times New Roman" w:hAnsi="Times New Roman"/>
          <w:sz w:val="21"/>
        </w:rPr>
        <w:t xml:space="preserve"> work means the preferred form of the work for making modifications to it. For an executable work, complete source code means all the source code for all modules it contains, plus any associated interface definition files, plus the scripts used to control </w:t>
      </w:r>
      <w:r>
        <w:rPr>
          <w:rStyle w:val="a0"/>
          <w:rFonts w:ascii="Times New Roman" w:hAnsi="Times New Roman"/>
          <w:sz w:val="21"/>
        </w:rPr>
        <w:t>compilation and installation of the executable. However, as a special exception, the source code distributed need not include anything that is normally distributed (in either source or binary form) with the major components (compiler, kernel, and so on) of</w:t>
      </w:r>
      <w:r>
        <w:rPr>
          <w:rStyle w:val="a0"/>
          <w:rFonts w:ascii="Times New Roman" w:hAnsi="Times New Roman"/>
          <w:sz w:val="21"/>
        </w:rPr>
        <w:t xml:space="preserve">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w:t>
      </w:r>
      <w:r>
        <w:rPr>
          <w:rStyle w:val="a0"/>
          <w:rFonts w:ascii="Times New Roman" w:hAnsi="Times New Roman"/>
          <w:sz w:val="21"/>
        </w:rPr>
        <w:t>he source 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w:t>
      </w:r>
      <w:r>
        <w:rPr>
          <w:rStyle w:val="a0"/>
          <w:rFonts w:ascii="Times New Roman" w:hAnsi="Times New Roman"/>
          <w:sz w:val="21"/>
        </w:rPr>
        <w:t xml:space="preserve"> provided under this License. Any attempt otherwise to copy, modify, sublicense or distribute the Program is void, and will automatically terminate your rights under this License. However, parties who have received copies, or rights, from you under this Li</w:t>
      </w:r>
      <w:r>
        <w:rPr>
          <w:rStyle w:val="a0"/>
          <w:rFonts w:ascii="Times New Roman" w:hAnsi="Times New Roman"/>
          <w:sz w:val="21"/>
        </w:rPr>
        <w:t>cense will not have their licenses terminated so long as such parties remain in full compliance.</w:t>
      </w:r>
      <w:r>
        <w:rPr>
          <w:rStyle w:val="a0"/>
          <w:rFonts w:ascii="Times New Roman" w:hAnsi="Times New Roman"/>
          <w:sz w:val="21"/>
        </w:rPr>
        <w:br/>
        <w:t>5. You are not required to accept this License, since you have not signed it. However, nothing else grants you permission to modify or distribute the Program o</w:t>
      </w:r>
      <w:r>
        <w:rPr>
          <w:rStyle w:val="a0"/>
          <w:rFonts w:ascii="Times New Roman" w:hAnsi="Times New Roman"/>
          <w:sz w:val="21"/>
        </w:rPr>
        <w:t xml:space="preserve">r its derivative works. These actions are prohibited by law if you do not accept this License. Therefore, by modifying or distributing the Program (or any work based on the Program), you indicate your acceptance of this License to do so, and all its terms </w:t>
      </w:r>
      <w:r>
        <w:rPr>
          <w:rStyle w:val="a0"/>
          <w:rFonts w:ascii="Times New Roman" w:hAnsi="Times New Roman"/>
          <w:sz w:val="21"/>
        </w:rPr>
        <w:t>and conditions for copying, distributing or modifying the Program or works based on it.</w:t>
      </w:r>
      <w:r>
        <w:rPr>
          <w:rStyle w:val="a0"/>
          <w:rFonts w:ascii="Times New Roman" w:hAnsi="Times New Roman"/>
          <w:sz w:val="21"/>
        </w:rPr>
        <w:br/>
        <w:t>6. Each time you redistribute the Program (or any work based on the Program), the recipient automatically receives a license from the original licensor to copy, distrib</w:t>
      </w:r>
      <w:r>
        <w:rPr>
          <w:rStyle w:val="a0"/>
          <w:rFonts w:ascii="Times New Roman" w:hAnsi="Times New Roman"/>
          <w:sz w:val="21"/>
        </w:rPr>
        <w:t>ute or modify the Program subject to these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7. If,</w:t>
      </w:r>
      <w:r>
        <w:rPr>
          <w:rStyle w:val="a0"/>
          <w:rFonts w:ascii="Times New Roman" w:hAnsi="Times New Roman"/>
          <w:sz w:val="21"/>
        </w:rPr>
        <w:t xml:space="preserve"> as a consequence of a court judgment or allegation of patent infringement or for any other reason (not limited to patent issues), conditions are imposed on you (whether by court order, agreement or otherwise) that contradict the conditions of this License</w:t>
      </w:r>
      <w:r>
        <w:rPr>
          <w:rStyle w:val="a0"/>
          <w:rFonts w:ascii="Times New Roman" w:hAnsi="Times New Roman"/>
          <w:sz w:val="21"/>
        </w:rPr>
        <w:t>, they do not excuse you from the conditions of this License. If you cannot distribute so as to satisfy simultaneously your obligations under this License and any other pertinent obligations, then as a consequence you may not distribute the Program at all.</w:t>
      </w:r>
      <w:r>
        <w:rPr>
          <w:rStyle w:val="a0"/>
          <w:rFonts w:ascii="Times New Roman" w:hAnsi="Times New Roman"/>
          <w:sz w:val="21"/>
        </w:rPr>
        <w:t xml:space="preserve"> For example, if a patent license would not permit royalty-free redistribution of the Program by all those who receive copies directly or indirectly through you, then the only way you could satisfy both it and this License would be to refrain entirely from</w:t>
      </w:r>
      <w:r>
        <w:rPr>
          <w:rStyle w:val="a0"/>
          <w:rFonts w:ascii="Times New Roman" w:hAnsi="Times New Roman"/>
          <w:sz w:val="21"/>
        </w:rPr>
        <w:t xml:space="preserve"> distribution of the Program.</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 xml:space="preserve">It is </w:t>
      </w:r>
      <w:r>
        <w:rPr>
          <w:rStyle w:val="a0"/>
          <w:rFonts w:ascii="Times New Roman" w:hAnsi="Times New Roman"/>
          <w:sz w:val="21"/>
        </w:rPr>
        <w:t>not the purpose of this section to induce you to infringe any patents or other property right claims or to contest validity of any such claims; this section has the sole purpose of protecting the integrity of the free software distribution system, which is</w:t>
      </w:r>
      <w:r>
        <w:rPr>
          <w:rStyle w:val="a0"/>
          <w:rFonts w:ascii="Times New Roman" w:hAnsi="Times New Roman"/>
          <w:sz w:val="21"/>
        </w:rPr>
        <w:t xml:space="preserve"> implemented by public license practices. Many people have made generous contributions to the wide range of software distributed through that system in reliance on consistent application of that system; it is up to the author/donor to decide if he or she i</w:t>
      </w:r>
      <w:r>
        <w:rPr>
          <w:rStyle w:val="a0"/>
          <w:rFonts w:ascii="Times New Roman" w:hAnsi="Times New Roman"/>
          <w:sz w:val="21"/>
        </w:rPr>
        <w:t>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w:t>
      </w:r>
      <w:r>
        <w:rPr>
          <w:rStyle w:val="a0"/>
          <w:rFonts w:ascii="Times New Roman" w:hAnsi="Times New Roman"/>
          <w:sz w:val="21"/>
        </w:rPr>
        <w:t>he Program is restricted in certain countries either by patents or by copyrighted interfaces, the original copyright holder who places the Program under this License may add an explicit geographical distribution limitation excluding those countries, so tha</w:t>
      </w:r>
      <w:r>
        <w:rPr>
          <w:rStyle w:val="a0"/>
          <w:rFonts w:ascii="Times New Roman" w:hAnsi="Times New Roman"/>
          <w:sz w:val="21"/>
        </w:rPr>
        <w:t>t distribution is permitted only in or among countries not thus excluded. In such case, this License incorporates the limitation as if written in the body of this License.</w:t>
      </w:r>
      <w:r>
        <w:rPr>
          <w:rStyle w:val="a0"/>
          <w:rFonts w:ascii="Times New Roman" w:hAnsi="Times New Roman"/>
          <w:sz w:val="21"/>
        </w:rPr>
        <w:br/>
      </w:r>
      <w:r>
        <w:rPr>
          <w:rStyle w:val="a0"/>
          <w:rFonts w:ascii="Times New Roman" w:hAnsi="Times New Roman"/>
          <w:sz w:val="21"/>
        </w:rPr>
        <w:t>9. The Free Software Foundation may publish revised and/or new versions of the Gener</w:t>
      </w:r>
      <w:r>
        <w:rPr>
          <w:rStyle w:val="a0"/>
          <w:rFonts w:ascii="Times New Roman" w:hAnsi="Times New Roman"/>
          <w:sz w:val="21"/>
        </w:rPr>
        <w:t>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a version</w:t>
      </w:r>
      <w:r>
        <w:rPr>
          <w:rStyle w:val="a0"/>
          <w:rFonts w:ascii="Times New Roman" w:hAnsi="Times New Roman"/>
          <w:sz w:val="21"/>
        </w:rPr>
        <w:t xml:space="preserve"> number of this License which applies to it and "any later version", you have the option of following the terms and conditions either of that version or of any later version published by the Free Software Foundation. If the Program does not specify a versi</w:t>
      </w:r>
      <w:r>
        <w:rPr>
          <w:rStyle w:val="a0"/>
          <w:rFonts w:ascii="Times New Roman" w:hAnsi="Times New Roman"/>
          <w:sz w:val="21"/>
        </w:rPr>
        <w:t>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10. If you wish to incorporate parts of the Program into other free programs whose distribution conditions are different, write to the author to ask for </w:t>
      </w:r>
      <w:r>
        <w:rPr>
          <w:rStyle w:val="a0"/>
          <w:rFonts w:ascii="Times New Roman" w:hAnsi="Times New Roman"/>
          <w:sz w:val="21"/>
        </w:rPr>
        <w:t>permission. For software which is copyrighted by the Free Software Foundation, write to the Free Software Foundation; we sometimes make exceptions for this. Our decision will be guided by the two goals of preserving the free status of all derivatives of ou</w:t>
      </w:r>
      <w:r>
        <w:rPr>
          <w:rStyle w:val="a0"/>
          <w:rFonts w:ascii="Times New Roman" w:hAnsi="Times New Roman"/>
          <w:sz w:val="21"/>
        </w:rPr>
        <w:t>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 xml:space="preserve">11. BECAUSE THE PROGRAM IS LICENSED FREE OF CHARGE, THERE IS NO WARRANTY FOR THE PROGRAM, TO THE EXTENT PERMITTED BY APPLICABLE LAW. EXCEPT WHEN OTHERWISE STATED IN </w:t>
      </w:r>
      <w:r>
        <w:rPr>
          <w:rStyle w:val="a0"/>
          <w:rFonts w:ascii="Times New Roman" w:hAnsi="Times New Roman"/>
          <w:sz w:val="21"/>
        </w:rPr>
        <w:t>WRITING THE COPYRIGHT HOLDERS AND/OR OTHER PARTIES PROVIDE THE PROGRAM "AS IS" WITHOUT WARRANTY OF ANY KIND, EITHER EXPRESSED OR IMPLIED, INCLUDING, BUT NOT LIMITED TO, THE IMPLIED WARRANTIES OF MERCHANTABILITY AND FITNESS FOR A PARTICULAR PURPOSE. THE ENT</w:t>
      </w:r>
      <w:r>
        <w:rPr>
          <w:rStyle w:val="a0"/>
          <w:rFonts w:ascii="Times New Roman" w:hAnsi="Times New Roman"/>
          <w:sz w:val="21"/>
        </w:rPr>
        <w:t>IRE RISK AS TO THE QUALITY AND PERFORMANCE OF THE PROGRAM IS WITH YOU. SHOULD THE PROGRAM PROVE DEFECTIVE, YOU ASSUME THE COST OF ALL NECESSARY SERVICING, REPAIR OR CORRECTION.</w:t>
      </w:r>
      <w:r>
        <w:rPr>
          <w:rStyle w:val="a0"/>
          <w:rFonts w:ascii="Times New Roman" w:hAnsi="Times New Roman"/>
          <w:sz w:val="21"/>
        </w:rPr>
        <w:br/>
        <w:t xml:space="preserve">12. IN NO EVENT UNLESS REQUIRED BY APPLICABLE LAW OR AGREED TO IN WRITING WILL </w:t>
      </w:r>
      <w:r>
        <w:rPr>
          <w:rStyle w:val="a0"/>
          <w:rFonts w:ascii="Times New Roman" w:hAnsi="Times New Roman"/>
          <w:sz w:val="21"/>
        </w:rPr>
        <w:t>ANY COPYRIGHT HOLDER, OR ANY OTHER PARTY WHO MAY MODIFY AND/OR REDISTRIBUTE THE PROGRAM AS PERMITTED ABOVE, BE LIABLE TO YOU FOR DAMAGES, INCLUDING ANY GENERAL, SPECIAL, INCIDENTAL OR CONSEQUENTIAL DAMAGES ARISING OUT OF THE USE OR INABILITY TO USE THE PRO</w:t>
      </w:r>
      <w:r>
        <w:rPr>
          <w:rStyle w:val="a0"/>
          <w:rFonts w:ascii="Times New Roman" w:hAnsi="Times New Roman"/>
          <w:sz w:val="21"/>
        </w:rPr>
        <w:t>GRAM (INCLUDING BUT NOT LIMITED TO LOSS OF DATA OR DATA BEING RENDERED INACCURATE OR LOSSES SUSTAINED BY YOU OR THIRD PARTIES OR A FAILURE OF THE PROGRAM TO OPERATE WITH ANY OTHER PROGRAMS), EVEN IF SUCH HOLDER OR OTHER PARTY HAS BEEN ADVISED OF THE POSSIB</w:t>
      </w:r>
      <w:r>
        <w:rPr>
          <w:rStyle w:val="a0"/>
          <w:rFonts w:ascii="Times New Roman" w:hAnsi="Times New Roman"/>
          <w:sz w:val="21"/>
        </w:rPr>
        <w:t>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 possible use to the public, the best way to achieve this is to make it free software whic</w:t>
      </w:r>
      <w:r>
        <w:rPr>
          <w:rStyle w:val="a0"/>
          <w:rFonts w:ascii="Times New Roman" w:hAnsi="Times New Roman"/>
          <w:sz w:val="21"/>
        </w:rPr>
        <w:t>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have a</w:t>
      </w:r>
      <w:r>
        <w:rPr>
          <w:rStyle w:val="a0"/>
          <w:rFonts w:ascii="Times New Roman" w:hAnsi="Times New Roman"/>
          <w:sz w:val="21"/>
        </w:rPr>
        <w:t>t least the "copyright"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&lt;one line to give the program's name and an idea of what it does.&gt; </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w:t>
      </w:r>
      <w:r>
        <w:rPr>
          <w:rStyle w:val="a0"/>
          <w:rFonts w:ascii="Times New Roman" w:hAnsi="Times New Roman"/>
          <w:sz w:val="21"/>
        </w:rPr>
        <w:t>t under the terms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w:t>
      </w:r>
      <w:r>
        <w:rPr>
          <w:rStyle w:val="a0"/>
          <w:rFonts w:ascii="Times New Roman" w:hAnsi="Times New Roman"/>
          <w:sz w:val="21"/>
        </w:rPr>
        <w:t>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w:t>
      </w:r>
      <w:r>
        <w:rPr>
          <w:rStyle w:val="a0"/>
          <w:rFonts w:ascii="Times New Roman" w:hAnsi="Times New Roman"/>
          <w:sz w:val="21"/>
        </w:rPr>
        <w:t xml:space="preserve">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w:t>
      </w:r>
      <w:r>
        <w:rPr>
          <w:rStyle w:val="a0"/>
          <w:rFonts w:ascii="Times New Roman" w:hAnsi="Times New Roman"/>
          <w:sz w:val="21"/>
        </w:rPr>
        <w:t>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w:t>
      </w:r>
      <w:r>
        <w:rPr>
          <w:rStyle w:val="a0"/>
          <w:rFonts w:ascii="Times New Roman" w:hAnsi="Times New Roman"/>
          <w:sz w:val="21"/>
        </w:rPr>
        <w:t>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w:t>
      </w:r>
      <w:r>
        <w:rPr>
          <w:rStyle w:val="a0"/>
          <w:rFonts w:ascii="Times New Roman" w:hAnsi="Times New Roman"/>
          <w:sz w:val="21"/>
        </w:rPr>
        <w:t>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is a sample; alter the names: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w:t>
      </w:r>
      <w:r>
        <w:rPr>
          <w:rStyle w:val="a0"/>
          <w:rFonts w:ascii="Times New Roman" w:hAnsi="Times New Roman"/>
          <w:sz w:val="21"/>
        </w:rPr>
        <w:t>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w:t>
      </w:r>
      <w:r>
        <w:rPr>
          <w:rStyle w:val="a0"/>
          <w:rFonts w:ascii="Times New Roman" w:hAnsi="Times New Roman"/>
          <w:sz w:val="21"/>
        </w:rPr>
        <w:t xml:space="preserve"> into proprietary programs. If your program is a subroutine library, you may consider it more useful to permit linking proprietary applications with the library. If this is what you want to do, use the GNU Lesser General Public License instead of this Lice</w:t>
      </w:r>
      <w:r>
        <w:rPr>
          <w:rStyle w:val="a0"/>
          <w:rFonts w:ascii="Times New Roman" w:hAnsi="Times New Roman"/>
          <w:sz w:val="21"/>
        </w:rPr>
        <w:t>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