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C631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C026630" w14:textId="77777777" w:rsidR="00D63F71" w:rsidRDefault="00D63F71">
      <w:pPr>
        <w:spacing w:line="420" w:lineRule="exact"/>
        <w:jc w:val="center"/>
        <w:rPr>
          <w:rFonts w:ascii="Arial" w:hAnsi="Arial" w:cs="Arial"/>
          <w:b/>
          <w:snapToGrid/>
          <w:sz w:val="32"/>
          <w:szCs w:val="32"/>
        </w:rPr>
      </w:pPr>
    </w:p>
    <w:p w14:paraId="73170A7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5F86412" w14:textId="77777777" w:rsidR="00B93B3B" w:rsidRPr="00B93B3B" w:rsidRDefault="00B93B3B" w:rsidP="00B93B3B">
      <w:pPr>
        <w:spacing w:line="420" w:lineRule="exact"/>
        <w:jc w:val="both"/>
        <w:rPr>
          <w:rFonts w:ascii="Arial" w:hAnsi="Arial" w:cs="Arial"/>
          <w:snapToGrid/>
        </w:rPr>
      </w:pPr>
    </w:p>
    <w:p w14:paraId="3523EA4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DDF29D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554EF9A" w14:textId="77777777" w:rsidR="00D63F71" w:rsidRDefault="00D63F71">
      <w:pPr>
        <w:spacing w:line="420" w:lineRule="exact"/>
        <w:jc w:val="both"/>
        <w:rPr>
          <w:rFonts w:ascii="Arial" w:hAnsi="Arial" w:cs="Arial"/>
          <w:i/>
          <w:snapToGrid/>
          <w:color w:val="0099FF"/>
          <w:sz w:val="18"/>
          <w:szCs w:val="18"/>
        </w:rPr>
      </w:pPr>
    </w:p>
    <w:p w14:paraId="1678C04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1749199" w14:textId="77777777" w:rsidR="00D63F71" w:rsidRDefault="00D63F71">
      <w:pPr>
        <w:pStyle w:val="aa"/>
        <w:spacing w:before="0" w:after="0" w:line="240" w:lineRule="auto"/>
        <w:jc w:val="left"/>
        <w:rPr>
          <w:rFonts w:ascii="Arial" w:hAnsi="Arial" w:cs="Arial"/>
          <w:bCs w:val="0"/>
          <w:sz w:val="21"/>
          <w:szCs w:val="21"/>
        </w:rPr>
      </w:pPr>
    </w:p>
    <w:p w14:paraId="60026A7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ocaml-xml-light 2.5</w:t>
      </w:r>
    </w:p>
    <w:p w14:paraId="57BAD61B" w14:textId="77777777" w:rsidR="00D63F71" w:rsidRDefault="005D0DE9">
      <w:pPr>
        <w:rPr>
          <w:rFonts w:ascii="Arial" w:hAnsi="Arial" w:cs="Arial"/>
          <w:b/>
        </w:rPr>
      </w:pPr>
      <w:r>
        <w:rPr>
          <w:rFonts w:ascii="Arial" w:hAnsi="Arial" w:cs="Arial"/>
          <w:b/>
        </w:rPr>
        <w:t xml:space="preserve">Copyright notice: </w:t>
      </w:r>
    </w:p>
    <w:p w14:paraId="35B4AE37" w14:textId="427E10C9" w:rsidR="00D63F71" w:rsidRDefault="00660EAB">
      <w:pPr>
        <w:pStyle w:val="Default"/>
        <w:rPr>
          <w:rFonts w:ascii="宋体" w:hAnsi="宋体" w:cs="宋体"/>
          <w:sz w:val="22"/>
          <w:szCs w:val="22"/>
        </w:rPr>
      </w:pPr>
      <w:r>
        <w:rPr>
          <w:rFonts w:ascii="宋体" w:hAnsi="宋体" w:hint="eastAsia"/>
          <w:sz w:val="22"/>
        </w:rPr>
        <w:t>Copyright</w:t>
      </w:r>
      <w:r>
        <w:rPr>
          <w:rFonts w:ascii="宋体" w:hAnsi="宋体"/>
          <w:sz w:val="22"/>
        </w:rPr>
        <w:t xml:space="preserve"> </w:t>
      </w:r>
      <w:r w:rsidR="005D0DE9">
        <w:rPr>
          <w:rFonts w:ascii="宋体" w:hAnsi="宋体"/>
          <w:sz w:val="22"/>
        </w:rPr>
        <w:t>(c)2003-2005 Motion-Twin</w:t>
      </w:r>
      <w:r w:rsidR="005D0DE9">
        <w:rPr>
          <w:rFonts w:ascii="宋体" w:hAnsi="宋体"/>
          <w:sz w:val="22"/>
        </w:rPr>
        <w:br/>
      </w:r>
      <w:r>
        <w:rPr>
          <w:rFonts w:ascii="宋体" w:hAnsi="宋体"/>
          <w:sz w:val="22"/>
        </w:rPr>
        <w:t xml:space="preserve">Copyright </w:t>
      </w:r>
      <w:r w:rsidR="005D0DE9">
        <w:rPr>
          <w:rFonts w:ascii="宋体" w:hAnsi="宋体"/>
          <w:sz w:val="22"/>
        </w:rPr>
        <w:t xml:space="preserve">(c)2003-2005 Nicolas </w:t>
      </w:r>
      <w:proofErr w:type="spellStart"/>
      <w:r w:rsidR="005D0DE9">
        <w:rPr>
          <w:rFonts w:ascii="宋体" w:hAnsi="宋体"/>
          <w:sz w:val="22"/>
        </w:rPr>
        <w:t>Cannasse</w:t>
      </w:r>
      <w:proofErr w:type="spellEnd"/>
      <w:r w:rsidR="005D0DE9">
        <w:rPr>
          <w:rFonts w:ascii="宋体" w:hAnsi="宋体"/>
          <w:sz w:val="22"/>
        </w:rPr>
        <w:t xml:space="preserve"> (ncannasse@motion-twin.com)</w:t>
      </w:r>
      <w:r w:rsidR="005D0DE9">
        <w:rPr>
          <w:rFonts w:ascii="宋体" w:hAnsi="宋体"/>
          <w:sz w:val="22"/>
        </w:rPr>
        <w:br/>
      </w:r>
    </w:p>
    <w:p w14:paraId="6F8C36BD" w14:textId="77777777" w:rsidR="00D63F71" w:rsidRDefault="005D0DE9">
      <w:pPr>
        <w:pStyle w:val="Default"/>
        <w:rPr>
          <w:rFonts w:ascii="宋体" w:hAnsi="宋体" w:cs="宋体"/>
          <w:sz w:val="22"/>
          <w:szCs w:val="22"/>
        </w:rPr>
      </w:pPr>
      <w:r>
        <w:rPr>
          <w:b/>
        </w:rPr>
        <w:t xml:space="preserve">License: </w:t>
      </w:r>
      <w:r>
        <w:rPr>
          <w:sz w:val="21"/>
        </w:rPr>
        <w:t>LGPLv2+</w:t>
      </w:r>
    </w:p>
    <w:p w14:paraId="711CEACA"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lastRenderedPageBreak/>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Library to produce a work containing portions of the Library, and distribute that work under terms of your choice, </w:t>
      </w:r>
      <w:r>
        <w:rPr>
          <w:rFonts w:ascii="Times New Roman" w:hAnsi="Times New Roman"/>
          <w:sz w:val="21"/>
        </w:rPr>
        <w:lastRenderedPageBreak/>
        <w:t>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w:t>
      </w:r>
      <w:r>
        <w:rPr>
          <w:rFonts w:ascii="Times New Roman" w:hAnsi="Times New Roman"/>
          <w:sz w:val="21"/>
        </w:rPr>
        <w:lastRenderedPageBreak/>
        <w:t>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t>
      </w:r>
      <w:r>
        <w:rPr>
          <w:rFonts w:ascii="Times New Roman" w:hAnsi="Times New Roman"/>
          <w:sz w:val="21"/>
        </w:rPr>
        <w:lastRenderedPageBreak/>
        <w:t>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lastRenderedPageBreak/>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7D684A9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502121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B7BEB3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BFBA36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4D0D4" w14:textId="77777777" w:rsidR="00F961BD" w:rsidRDefault="00F961BD">
      <w:pPr>
        <w:spacing w:line="240" w:lineRule="auto"/>
      </w:pPr>
      <w:r>
        <w:separator/>
      </w:r>
    </w:p>
  </w:endnote>
  <w:endnote w:type="continuationSeparator" w:id="0">
    <w:p w14:paraId="5721752A" w14:textId="77777777" w:rsidR="00F961BD" w:rsidRDefault="00F961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2A0CD5D" w14:textId="77777777">
      <w:tc>
        <w:tcPr>
          <w:tcW w:w="1542" w:type="pct"/>
        </w:tcPr>
        <w:p w14:paraId="1CD00618" w14:textId="77777777" w:rsidR="00D63F71" w:rsidRDefault="005D0DE9">
          <w:pPr>
            <w:pStyle w:val="a8"/>
          </w:pPr>
          <w:r>
            <w:fldChar w:fldCharType="begin"/>
          </w:r>
          <w:r>
            <w:instrText xml:space="preserve"> DATE \@ "yyyy-MM-dd" </w:instrText>
          </w:r>
          <w:r>
            <w:fldChar w:fldCharType="separate"/>
          </w:r>
          <w:r w:rsidR="00660EAB">
            <w:rPr>
              <w:noProof/>
            </w:rPr>
            <w:t>2024-05-22</w:t>
          </w:r>
          <w:r>
            <w:fldChar w:fldCharType="end"/>
          </w:r>
        </w:p>
      </w:tc>
      <w:tc>
        <w:tcPr>
          <w:tcW w:w="1853" w:type="pct"/>
        </w:tcPr>
        <w:p w14:paraId="73869371" w14:textId="77777777" w:rsidR="00D63F71" w:rsidRDefault="00D63F71">
          <w:pPr>
            <w:pStyle w:val="a8"/>
            <w:ind w:firstLineChars="200" w:firstLine="360"/>
          </w:pPr>
        </w:p>
      </w:tc>
      <w:tc>
        <w:tcPr>
          <w:tcW w:w="1605" w:type="pct"/>
        </w:tcPr>
        <w:p w14:paraId="0CD3564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961BD">
            <w:fldChar w:fldCharType="begin"/>
          </w:r>
          <w:r w:rsidR="00F961BD">
            <w:instrText xml:space="preserve"> NUMPAGES  \* Arabic  \* MERGEFORMAT </w:instrText>
          </w:r>
          <w:r w:rsidR="00F961BD">
            <w:fldChar w:fldCharType="separate"/>
          </w:r>
          <w:r w:rsidR="00B93B3B">
            <w:rPr>
              <w:noProof/>
            </w:rPr>
            <w:t>1</w:t>
          </w:r>
          <w:r w:rsidR="00F961BD">
            <w:rPr>
              <w:noProof/>
            </w:rPr>
            <w:fldChar w:fldCharType="end"/>
          </w:r>
        </w:p>
      </w:tc>
    </w:tr>
  </w:tbl>
  <w:p w14:paraId="0DF322C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51870" w14:textId="77777777" w:rsidR="00F961BD" w:rsidRDefault="00F961BD">
      <w:r>
        <w:separator/>
      </w:r>
    </w:p>
  </w:footnote>
  <w:footnote w:type="continuationSeparator" w:id="0">
    <w:p w14:paraId="42E45927" w14:textId="77777777" w:rsidR="00F961BD" w:rsidRDefault="00F96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A7A4A65" w14:textId="77777777">
      <w:trPr>
        <w:cantSplit/>
        <w:trHeight w:hRule="exact" w:val="777"/>
      </w:trPr>
      <w:tc>
        <w:tcPr>
          <w:tcW w:w="492" w:type="pct"/>
          <w:tcBorders>
            <w:bottom w:val="single" w:sz="6" w:space="0" w:color="auto"/>
          </w:tcBorders>
        </w:tcPr>
        <w:p w14:paraId="18D927F5" w14:textId="77777777" w:rsidR="00D63F71" w:rsidRDefault="00D63F71">
          <w:pPr>
            <w:pStyle w:val="a9"/>
          </w:pPr>
        </w:p>
        <w:p w14:paraId="5DDEA583" w14:textId="77777777" w:rsidR="00D63F71" w:rsidRDefault="00D63F71">
          <w:pPr>
            <w:ind w:left="420"/>
          </w:pPr>
        </w:p>
      </w:tc>
      <w:tc>
        <w:tcPr>
          <w:tcW w:w="3283" w:type="pct"/>
          <w:tcBorders>
            <w:bottom w:val="single" w:sz="6" w:space="0" w:color="auto"/>
          </w:tcBorders>
          <w:vAlign w:val="bottom"/>
        </w:tcPr>
        <w:p w14:paraId="418085A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A953E0C" w14:textId="77777777" w:rsidR="00D63F71" w:rsidRDefault="00D63F71">
          <w:pPr>
            <w:pStyle w:val="a9"/>
            <w:ind w:firstLine="33"/>
          </w:pPr>
        </w:p>
      </w:tc>
    </w:tr>
  </w:tbl>
  <w:p w14:paraId="5084DE3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0EAB"/>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1BD"/>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6878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3955</Words>
  <Characters>22545</Characters>
  <Application>Microsoft Office Word</Application>
  <DocSecurity>0</DocSecurity>
  <Lines>187</Lines>
  <Paragraphs>52</Paragraphs>
  <ScaleCrop>false</ScaleCrop>
  <Company>Huawei Technologies Co.,Ltd.</Company>
  <LinksUpToDate>false</LinksUpToDate>
  <CharactersWithSpaces>26448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