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libhv 1.3.2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2008-2009 Bjoern Hoehrmann &lt;bjoern@hoehrmann.de&gt;</w:t>
      </w:r>
      <w:r>
        <w:rPr>
          <w:rFonts w:ascii="宋体" w:hAnsi="宋体"/>
          <w:sz w:val="22"/>
        </w:rPr>
        <w:br/>
        <w:t>Copyright (c) 2013-2020 niels lohmann;</w:t>
      </w:r>
      <w:r>
        <w:rPr>
          <w:rFonts w:ascii="宋体" w:hAnsi="宋体"/>
          <w:sz w:val="22"/>
        </w:rPr>
        <w:br/>
        <w:t>Copyright (c) 2017 Lin Wei (skywind3000 at gmail.com)</w:t>
      </w:r>
      <w:r>
        <w:rPr>
          <w:rFonts w:ascii="宋体" w:hAnsi="宋体"/>
          <w:sz w:val="22"/>
        </w:rPr>
        <w:br/>
        <w:t>Copyright 2012-2020, Bert Belder &lt;bertbelder@gmail.com&gt;</w:t>
      </w:r>
      <w:r>
        <w:rPr>
          <w:rFonts w:ascii="宋体" w:hAnsi="宋体"/>
          <w:sz w:val="22"/>
        </w:rPr>
        <w:br/>
        <w:t>Copyright (c) 2002 Todd C. Miller &lt;Todd.Miller@courtesan.com&gt;</w:t>
      </w:r>
      <w:r>
        <w:rPr>
          <w:rFonts w:ascii="宋体" w:hAnsi="宋体"/>
          <w:sz w:val="22"/>
        </w:rPr>
        <w:br/>
        <w:t>Copyright (c) 2014, Bogdan Cristea and LTE Engineering Software, Kitware, Inc.</w:t>
      </w:r>
      <w:r>
        <w:rPr>
          <w:rFonts w:ascii="宋体" w:hAnsi="宋体"/>
          <w:sz w:val="22"/>
        </w:rPr>
        <w:br/>
        <w:t>Copyright (c) 2020, ithewei All rights reserved.</w:t>
      </w:r>
      <w:r>
        <w:rPr>
          <w:rFonts w:ascii="宋体" w:hAnsi="宋体"/>
          <w:sz w:val="22"/>
        </w:rPr>
        <w:br/>
        <w:t>Copyright (c) 2005-2006, Applied Informatics Software Engineering GmbH.</w:t>
      </w:r>
      <w:r>
        <w:rPr>
          <w:rFonts w:ascii="宋体" w:hAnsi="宋体"/>
          <w:sz w:val="22"/>
        </w:rPr>
        <w:br/>
        <w:t>Copyright (c) 2009-2017 Dave Gamble and cJSON contributors</w:t>
      </w:r>
      <w:r>
        <w:rPr>
          <w:rFonts w:ascii="宋体" w:hAnsi="宋体"/>
          <w:sz w:val="22"/>
        </w:rPr>
        <w:br/>
        <w:t>Copyright (c) 2003-2008 Christopher M. Kohlhoff (chris at kohlhoff dot com)</w:t>
      </w:r>
      <w:r>
        <w:rPr>
          <w:rFonts w:ascii="宋体" w:hAnsi="宋体"/>
          <w:sz w:val="22"/>
        </w:rPr>
        <w:br/>
        <w:t>Copyright (c) 2013-2019 Niels Lohmann &lt;http:nlohmann.me&gt;.</w:t>
      </w:r>
      <w:r>
        <w:rPr>
          <w:rFonts w:ascii="宋体" w:hAnsi="宋体"/>
          <w:sz w:val="22"/>
        </w:rPr>
        <w:br/>
      </w:r>
      <w:r>
        <w:rPr>
          <w:rFonts w:ascii="宋体" w:hAnsi="宋体"/>
          <w:sz w:val="22"/>
        </w:rPr>
        <w:lastRenderedPageBreak/>
        <w:t>Copyright Joyent, Inc. and other Node contributors.</w:t>
      </w:r>
      <w:r>
        <w:rPr>
          <w:rFonts w:ascii="宋体" w:hAnsi="宋体"/>
          <w:sz w:val="22"/>
        </w:rPr>
        <w:br/>
        <w:t>Copyright Joyent, Inc. and other Node contributors. All rights reserved.</w:t>
      </w:r>
      <w:r>
        <w:rPr>
          <w:rFonts w:ascii="宋体" w:hAnsi="宋体"/>
          <w:sz w:val="22"/>
        </w:rPr>
        <w:br/>
        <w:t>Copyright (c) 2018 HeWei, all rights reserved.</w:t>
      </w:r>
      <w:r>
        <w:rPr>
          <w:rFonts w:ascii="宋体" w:hAnsi="宋体"/>
          <w:sz w:val="22"/>
        </w:rPr>
        <w:br/>
        <w:t>Copyright (c) 2000 The NetBSD Foundation, Inc.</w:t>
      </w:r>
      <w:r>
        <w:rPr>
          <w:rFonts w:ascii="宋体" w:hAnsi="宋体"/>
          <w:sz w:val="22"/>
        </w:rPr>
        <w:br/>
      </w:r>
    </w:p>
    <w:p w14:paraId="63EB36E4" w14:textId="77777777" w:rsidR="002509AD" w:rsidRDefault="002509AD">
      <w:pPr>
        <w:spacing w:line="420" w:lineRule="exact"/>
      </w:pPr>
      <w:r>
        <w:rPr>
          <w:b/>
          <w:sz w:val="24"/>
        </w:rPr>
        <w:t xml:space="preserve">License: </w:t>
      </w:r>
      <w:r>
        <w:t>BSD 3-Clause License</w:t>
      </w:r>
    </w:p>
    <w:p w14:paraId="4E0DD5B0" w14:textId="77777777" w:rsidR="00D364F5" w:rsidRPr="00D364F5" w:rsidRDefault="00D364F5" w:rsidP="00D364F5">
      <w:pPr>
        <w:spacing w:line="420" w:lineRule="exact"/>
        <w:rPr>
          <w:rFonts w:ascii="Times New Roman" w:hAnsi="Times New Roman"/>
        </w:rPr>
      </w:pPr>
      <w:r w:rsidRPr="00D364F5">
        <w:rPr>
          <w:rFonts w:ascii="Times New Roman" w:hAnsi="Times New Roman"/>
        </w:rPr>
        <w:t>Copyright &lt;YEAR&gt; &lt;COPYRIGHT HOLDER&gt;</w:t>
      </w:r>
    </w:p>
    <w:p w14:paraId="03CB8F51" w14:textId="77777777" w:rsidR="00D364F5" w:rsidRPr="00D364F5" w:rsidRDefault="00D364F5" w:rsidP="00D364F5">
      <w:pPr>
        <w:spacing w:line="420" w:lineRule="exact"/>
        <w:rPr>
          <w:rFonts w:ascii="Times New Roman" w:hAnsi="Times New Roman"/>
        </w:rPr>
      </w:pPr>
    </w:p>
    <w:p w14:paraId="3345C9C1" w14:textId="77777777" w:rsidR="00D364F5" w:rsidRPr="00D364F5" w:rsidRDefault="00D364F5" w:rsidP="00D364F5">
      <w:pPr>
        <w:spacing w:line="420" w:lineRule="exact"/>
        <w:rPr>
          <w:rFonts w:ascii="Times New Roman" w:hAnsi="Times New Roman"/>
        </w:rPr>
      </w:pPr>
      <w:r w:rsidRPr="00D364F5">
        <w:rPr>
          <w:rFonts w:ascii="Times New Roman" w:hAnsi="Times New Roman"/>
        </w:rPr>
        <w:t>Redistribution and use in source and binary forms, with or without modification, are permitted provided that the following conditions are met:</w:t>
      </w:r>
    </w:p>
    <w:p w14:paraId="1759B4DA" w14:textId="77777777" w:rsidR="00D364F5" w:rsidRPr="00D364F5" w:rsidRDefault="00D364F5" w:rsidP="00D364F5">
      <w:pPr>
        <w:spacing w:line="420" w:lineRule="exact"/>
        <w:rPr>
          <w:rFonts w:ascii="Times New Roman" w:hAnsi="Times New Roman"/>
        </w:rPr>
      </w:pPr>
    </w:p>
    <w:p w14:paraId="677BCA76" w14:textId="77777777" w:rsidR="00D364F5" w:rsidRPr="00D364F5" w:rsidRDefault="00D364F5" w:rsidP="00D364F5">
      <w:pPr>
        <w:spacing w:line="420" w:lineRule="exact"/>
        <w:rPr>
          <w:rFonts w:ascii="Times New Roman" w:hAnsi="Times New Roman"/>
        </w:rPr>
      </w:pPr>
      <w:r w:rsidRPr="00D364F5">
        <w:rPr>
          <w:rFonts w:ascii="Times New Roman" w:hAnsi="Times New Roman"/>
        </w:rPr>
        <w:t>1. Redistributions of source code must retain the above copyright notice, this list of conditions and the following disclaimer.</w:t>
      </w:r>
    </w:p>
    <w:p w14:paraId="131304B6" w14:textId="77777777" w:rsidR="00D364F5" w:rsidRPr="00D364F5" w:rsidRDefault="00D364F5" w:rsidP="00D364F5">
      <w:pPr>
        <w:spacing w:line="420" w:lineRule="exact"/>
        <w:rPr>
          <w:rFonts w:ascii="Times New Roman" w:hAnsi="Times New Roman"/>
        </w:rPr>
      </w:pPr>
    </w:p>
    <w:p w14:paraId="5BA8668C" w14:textId="77777777" w:rsidR="00D364F5" w:rsidRPr="00D364F5" w:rsidRDefault="00D364F5" w:rsidP="00D364F5">
      <w:pPr>
        <w:spacing w:line="420" w:lineRule="exact"/>
        <w:rPr>
          <w:rFonts w:ascii="Times New Roman" w:hAnsi="Times New Roman"/>
        </w:rPr>
      </w:pPr>
      <w:r w:rsidRPr="00D364F5">
        <w:rPr>
          <w:rFonts w:ascii="Times New Roman" w:hAnsi="Times New Roman"/>
        </w:rPr>
        <w:t>2. Redistributions in binary form must reproduce the above copyright notice, this list of conditions and the following disclaimer in the documentation and/or other materials provided with the distribution.</w:t>
      </w:r>
    </w:p>
    <w:p w14:paraId="6672FE0C" w14:textId="77777777" w:rsidR="00D364F5" w:rsidRPr="00D364F5" w:rsidRDefault="00D364F5" w:rsidP="00D364F5">
      <w:pPr>
        <w:spacing w:line="420" w:lineRule="exact"/>
        <w:rPr>
          <w:rFonts w:ascii="Times New Roman" w:hAnsi="Times New Roman"/>
        </w:rPr>
      </w:pPr>
    </w:p>
    <w:p w14:paraId="6488EF7E" w14:textId="77777777" w:rsidR="00D364F5" w:rsidRPr="00D364F5" w:rsidRDefault="00D364F5" w:rsidP="00D364F5">
      <w:pPr>
        <w:spacing w:line="420" w:lineRule="exact"/>
        <w:rPr>
          <w:rFonts w:ascii="Times New Roman" w:hAnsi="Times New Roman"/>
        </w:rPr>
      </w:pPr>
      <w:r w:rsidRPr="00D364F5">
        <w:rPr>
          <w:rFonts w:ascii="Times New Roman" w:hAnsi="Times New Roman"/>
        </w:rPr>
        <w:t>3. Neither the name of the copyright holder nor the names of its contributors may be used to endorse or promote products derived from this software without specific prior written permission.</w:t>
      </w:r>
    </w:p>
    <w:p w14:paraId="7458AC82" w14:textId="77777777" w:rsidR="00D364F5" w:rsidRPr="00D364F5" w:rsidRDefault="00D364F5" w:rsidP="00D364F5">
      <w:pPr>
        <w:spacing w:line="420" w:lineRule="exact"/>
        <w:rPr>
          <w:rFonts w:ascii="Times New Roman" w:hAnsi="Times New Roman"/>
        </w:rPr>
      </w:pPr>
    </w:p>
    <w:p w14:paraId="51A5B22D" w14:textId="08DEDB1C" w:rsidR="002509AD" w:rsidRPr="00D364F5" w:rsidRDefault="00D364F5" w:rsidP="00D364F5">
      <w:pPr>
        <w:spacing w:line="420" w:lineRule="exact"/>
        <w:rPr>
          <w:rFonts w:ascii="Times New Roman" w:hAnsi="Times New Roman"/>
        </w:rPr>
      </w:pPr>
      <w:r w:rsidRPr="00D364F5">
        <w:rPr>
          <w:rFonts w:ascii="Times New Roman" w:hAnsi="Times New Roman"/>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D133AF3" w14:textId="77777777" w:rsidR="002509AD" w:rsidRDefault="002509AD">
      <w:pPr>
        <w:spacing w:line="420" w:lineRule="exact"/>
        <w:rPr>
          <w:rFonts w:hint="eastAsia"/>
        </w:rPr>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EB6DD" w14:textId="77777777" w:rsidR="00704EC2" w:rsidRDefault="00704EC2">
      <w:pPr>
        <w:spacing w:line="240" w:lineRule="auto"/>
      </w:pPr>
      <w:r>
        <w:separator/>
      </w:r>
    </w:p>
  </w:endnote>
  <w:endnote w:type="continuationSeparator" w:id="0">
    <w:p w14:paraId="42B71264" w14:textId="77777777" w:rsidR="00704EC2" w:rsidRDefault="00704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D0451D5" w:rsidR="002509AD" w:rsidRDefault="00D850FC">
          <w:pPr>
            <w:pStyle w:val="aa"/>
          </w:pPr>
          <w:r>
            <w:fldChar w:fldCharType="begin"/>
          </w:r>
          <w:r>
            <w:instrText xml:space="preserve"> DATE \@ "yyyy-MM-dd" </w:instrText>
          </w:r>
          <w:r>
            <w:fldChar w:fldCharType="separate"/>
          </w:r>
          <w:r w:rsidR="00D364F5">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6A8AA" w14:textId="77777777" w:rsidR="00704EC2" w:rsidRDefault="00704EC2">
      <w:r>
        <w:separator/>
      </w:r>
    </w:p>
  </w:footnote>
  <w:footnote w:type="continuationSeparator" w:id="0">
    <w:p w14:paraId="611EC6F4" w14:textId="77777777" w:rsidR="00704EC2" w:rsidRDefault="0070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4EC2"/>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4F5"/>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494</Words>
  <Characters>2818</Characters>
  <Application>Microsoft Office Word</Application>
  <DocSecurity>0</DocSecurity>
  <Lines>23</Lines>
  <Paragraphs>6</Paragraphs>
  <ScaleCrop>false</ScaleCrop>
  <Company>Huawei Technologies Co.,Ltd.</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