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libcgroup 3.2.0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1991, 1999 Free Software Foundation, Inc.</w:t>
        <w:br/>
        <w:t>Copyright (c) 2021-2022 Oracle and/or its affiliates.</w:t>
        <w:br/>
        <w:t>Copyright (c) 2005 BULL SA.</w:t>
        <w:br/>
        <w:t>Copyright IBM Corporation. 2009</w:t>
        <w:br/>
        <w:t>Copyright (c) Cristian Gafton, 1996-1997, &lt;gafton@redhat.com&gt;</w:t>
        <w:br/>
        <w:t>Copyright (c) 2019 Oracle and/or its affiliates. All rights reserved.</w:t>
        <w:br/>
        <w:t>Copyright (c) 2025 Oracle and/or its affiliates.</w:t>
        <w:br/>
        <w:t>Copyright Red Hat Inc. 2008</w:t>
        <w:br/>
        <w:t>Copyright (c) Matt Helsley, IBM Corp. 2005 Derived from fcctl.c by Guillaume Thouvenin Original</w:t>
        <w:br/>
        <w:t>Copyright IBM Corporation. 2008</w:t>
        <w:br/>
        <w:t>Copyright RedHat Inc. 2009</w:t>
        <w:br/>
        <w:t>Copyright (c) 2023 Oracle and/or its affiliates Author: Tom Hromatka &lt;tom.hromatka@oracle.com&gt;</w:t>
        <w:br/>
        <w:t>Copyright IBM Corporation. 2007</w:t>
        <w:br/>
        <w:t>Copyright (c) 2006 red hat, inc. all rights reserved.</w:t>
        <w:br/>
        <w:t>Copyright Red Hat, Inc. 2012</w:t>
        <w:br/>
        <w:t>Copyright (c) 2023 Oracle and/or its affiliates.</w:t>
        <w:br/>
        <w:t>Copyright RedHat Inc. 2008</w:t>
        <w:br/>
        <w:t>Copyright (c) 2009 Red Hat, Inc. All Rights Reserved.</w:t>
        <w:br/>
        <w:t>Copyright (c) 2021 Oracle and/or its affiliates.</w:t>
        <w:br/>
        <w:t>Copyright IBM Corporation, 2007 Author: Dhaval Giani &lt;dhaval &lt;at&gt; linux.vnet.ibm.com&gt;</w:t>
        <w:br/>
        <w:t>Copyright (c) 2020 Oracle and/or its affiliates.</w:t>
        <w:br/>
        <w:t>Copyright NEC Soft Ltd. 2009</w:t>
        <w:br/>
        <w:t>Copyright (c) 2019-2022 Oracle and/or its affiliates.</w:t>
        <w:br/>
        <w:t>Copyright (c) 2023 Oracle and/or its affiliates. All rights reserved.</w:t>
        <w:br/>
        <w:t>Copyright (c) 2009 red hat, inc. all rights reserved.</w:t>
        <w:br/>
        <w:t>Copyright Red Hat Inc.</w:t>
        <w:br/>
        <w:t>Copyright Red Hat, Inc. 2009</w:t>
        <w:br/>
        <w:t>Copyright (c) 1984, 1989-1990, 2000-2015, 2018-2021 Free Software Foundation, Inc.</w:t>
        <w:br/>
        <w:t>Copyright (c) 2020-2021 Oracle and/or its affiliates.</w:t>
        <w:br/>
        <w:t>Copyright (c) 2010 Red Hat, Inc. All Rights Reserved.</w:t>
        <w:br/>
        <w:t>Copyright (c) 2019-2021 Oracle and/or its affiliates.</w:t>
        <w:br/>
        <w:t>Copyright (c) 2023 Oracle and/or its affiliates</w:t>
        <w:br/>
        <w:t>Copyright (c) 2022 Oracle and/or its affiliates.</w:t>
        <w:br/>
      </w:r>
    </w:p>
    <w:p>
      <w:pPr>
        <w:spacing w:line="420" w:lineRule="exact"/>
        <w:rPr>
          <w:rFonts w:hint="eastAsia"/>
        </w:rPr>
      </w:pPr>
      <w:r>
        <w:rPr>
          <w:rFonts w:ascii="Arial" w:hAnsi="Arial"/>
          <w:b/>
          <w:sz w:val="24"/>
        </w:rPr>
        <w:t xml:space="preserve">License: </w:t>
      </w:r>
      <w:r>
        <w:rPr>
          <w:rFonts w:ascii="Arial" w:hAnsi="Arial"/>
          <w:sz w:val="21"/>
        </w:rPr>
        <w:t>LGPL-2.1-or-later</w:t>
      </w:r>
    </w:p>
    <w:p>
      <w:pPr>
        <w:spacing w:line="420" w:lineRule="exact"/>
        <w:rPr>
          <w:rFonts w:hint="eastAsia" w:ascii="Arial" w:hAnsi="Arial"/>
          <w:b/>
          <w:sz w:val="24"/>
        </w:rPr>
      </w:pPr>
      <w:r>
        <w:rPr>
          <w:rFonts w:ascii="Times New Roman" w:hAnsi="Times New Roman"/>
          <w:sz w:val="21"/>
        </w:rP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does.&gt; 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p>
      <w:pPr>
        <w:spacing w:line="420" w:lineRule="exact"/>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