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kf5-kiconthemes 5.113.0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SPDX-FileCopyrightText: 2022 Alexander Lohnau &lt;alexander.lohnau@gmx.de&gt;</w:t>
        <w:br/>
        <w:t>Copyright (c) year name of author</w:t>
        <w:br/>
        <w:t>Copyright (c) 1991, 1999 Free Software Foundation, Inc.</w:t>
        <w:br/>
        <w:t>copyright treaty adopted on 20 December 1996, or similar laws prohibiting or restricting circumvention of such measures.</w:t>
        <w:br/>
        <w:t>SPDX-FileCopyrightText: 2014 Harald Fernengel &lt;harry@kdevelop.org&gt;</w:t>
        <w:br/>
        <w:t>Copyright (c) 2007 Free Software Foundation, Inc. &lt;https:fsf.org/&gt;</w:t>
        <w:br/>
        <w:t>SPDX-FileCopyrightText: 2006 Hamish Rodda &lt;rodda@kde.org&gt;</w:t>
        <w:br/>
        <w:t>SPDX-FileCopyrightText: 2014 Alex Merry &lt;alex.merry@kde.org&gt;</w:t>
        <w:br/>
        <w:t>SPDX-FileCopyrightText: 2018 Fabian Vogt &lt;fabian@ritter-vogt.de&gt;</w:t>
        <w:br/>
        <w:t>SPDX-FileCopyrightText: 2015 Christoph Cullmann &lt;cullmann@kde.org&gt;</w:t>
        <w:br/>
        <w:t>Copyright (c) 1989, 1991 Free Software Foundation, Inc.</w:t>
        <w:br/>
        <w:t>SPDX-FileCopyrightText: 2021 Kai Uwe Broulik &lt;kde@broulik.de&gt;</w:t>
        <w:br/>
        <w:t>SPDX-FileCopyrightText: 1997 Christoph Neerfeld &lt;chris@kde.org&gt;</w:t>
        <w:br/>
        <w:t>SPDX-FileCopyrightText: 2011 Artur Duque de Souza &lt;asouza@kde.org&gt;</w:t>
        <w:br/>
        <w:t>SPDX-FileCopyrightText: 2000 Antonio Larrosa &lt;larrosa@kde.org&gt;</w:t>
        <w:br/>
        <w:t>SPDX-FileCopyrightText: 2007 Daniel M. Duley &lt;daniel.duley@verizon.net&gt;</w:t>
        <w:br/>
        <w:t>SPDX-FileCopyrightText: 2016 Harald Sitter &lt;sitter@kde.org&gt;</w:t>
        <w:br/>
        <w:t>SPDX-FileCopyrightText: 2000 Kurt Granroth &lt;granroth@kde.org&gt;</w:t>
        <w:br/>
        <w:t>SPDX-FileCopyrightText: 2000 Geert Jansen &lt;jansen@kde.org&gt;</w:t>
        <w:br/>
        <w:t>SPDX-FileCopyrightText: 2008 David Faure &lt;faure@kde.org&gt;</w:t>
        <w:br/>
        <w:t>Copyright (c) &lt; year &gt; &lt; name of author &gt;</w:t>
        <w:br/>
        <w:t>SPDX-FileCopyrightText: 2016 Aleix Pol Gonzalez</w:t>
        <w:br/>
        <w:t>SPDX-FileCopyrightText: 2016 David Faure &lt;faure@kde.org&gt;</w:t>
        <w:br/>
        <w:t>SPDX-FileCopyrightText: 2016 David Rosca &lt;nowrep@gmail.com&gt;</w:t>
        <w:br/>
        <w:t>SPDX-FileCopyrightText: 2002 Carsten Pfeiffer &lt;pfeiffer@kde.org&gt;</w:t>
        <w:br/>
        <w:t>Copyright (c) 2007 Free Software Foundation, Inc. &lt;https:fsf.org/&gt;</w:t>
        <w:br/>
        <w:t>Copyright (c) 1991 free software foundation, inc.</w:t>
        <w:br/>
        <w:t>SPDX-FileCopyrightText: 2021 Volker Krause &lt;vkrause@kde.org&gt;</w:t>
        <w:br/>
        <w:t>SPDX-FileCopyrightText: 2010 Michael Pyne &lt;mpyne@kde.org&gt;</w:t>
        <w:br/>
      </w:r>
    </w:p>
    <w:p w:rsidR="00602C0E" w:rsidRDefault="009758FB">
      <w:pPr>
        <w:spacing w:line="420" w:lineRule="exact"/>
      </w:pPr>
      <w:r>
        <w:rPr>
          <w:rFonts w:ascii="Arial" w:hAnsi="Arial"/>
          <w:b/>
          <w:sz w:val="24"/>
        </w:rPr>
        <w:t xml:space="preserve">License: </w:t>
      </w:r>
      <w:r>
        <w:rPr>
          <w:rFonts w:ascii="Arial" w:hAnsi="Arial"/>
          <w:sz w:val="21"/>
        </w:rPr>
        <w:t>CC0-1.0 AND GPL-2.0-only AND GPL-3.0-only AND LGPL-2.0-only AND LGPL-2.0-or-later AND LGPL-2.1-only AND LGPL-3.0-only AND LicenseRef-KDE-Accepted-GPL AND LicenseRef-KDE-Accepted-LGPL</w:t>
      </w:r>
    </w:p>
    <w:p w:rsidR="00602C0E" w:rsidRDefault="009758FB">
      <w:pPr>
        <w:spacing w:line="420" w:lineRule="exact"/>
      </w:pPr>
      <w:r>
        <w:rPr>
          <w:rFonts w:ascii="Times New Roman" w:hAnsi="Times New Roman"/>
          <w:sz w:val="21"/>
        </w:rP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br/>
        <w:br/>
        <w:br/>
        <w:br/>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