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iSulad 2.1.6</w:t>
      </w:r>
    </w:p>
    <w:p w14:paraId="6AA01515" w14:textId="77777777" w:rsidR="002509AD" w:rsidRDefault="00D850FC">
      <w:pPr>
        <w:rPr>
          <w:rFonts w:cs="Arial"/>
          <w:b/>
        </w:rPr>
      </w:pPr>
      <w:r>
        <w:rPr>
          <w:rFonts w:cs="Arial"/>
          <w:b/>
        </w:rPr>
        <w:t xml:space="preserve">Copyright notice: </w:t>
      </w:r>
    </w:p>
    <w:p w14:paraId="1D611025" w14:textId="77777777" w:rsidR="001D1B43" w:rsidRDefault="00D850FC">
      <w:pPr>
        <w:spacing w:line="420" w:lineRule="exact"/>
        <w:rPr>
          <w:rFonts w:ascii="宋体" w:hAnsi="宋体"/>
          <w:sz w:val="22"/>
        </w:rPr>
      </w:pPr>
      <w:r>
        <w:rPr>
          <w:rFonts w:ascii="宋体" w:hAnsi="宋体"/>
          <w:sz w:val="22"/>
        </w:rPr>
        <w:t>Copyright (c) Huawei Technologies Co., Ltd. 2017-2023. All rights reserved.</w:t>
      </w:r>
      <w:r>
        <w:rPr>
          <w:rFonts w:ascii="宋体" w:hAnsi="宋体"/>
          <w:sz w:val="22"/>
        </w:rPr>
        <w:br/>
        <w:t xml:space="preserve">Copyright (c) huawei technologies co., ltd. 2022. all rights reserved. </w:t>
      </w:r>
    </w:p>
    <w:p w14:paraId="396157A1" w14:textId="77777777" w:rsidR="001D1B43" w:rsidRDefault="00D850FC">
      <w:pPr>
        <w:spacing w:line="420" w:lineRule="exact"/>
        <w:rPr>
          <w:rFonts w:ascii="宋体" w:hAnsi="宋体"/>
          <w:sz w:val="22"/>
        </w:rPr>
      </w:pPr>
      <w:r>
        <w:rPr>
          <w:rFonts w:ascii="宋体" w:hAnsi="宋体"/>
          <w:sz w:val="22"/>
        </w:rPr>
        <w:t xml:space="preserve">Copyright (c) </w:t>
      </w:r>
      <w:proofErr w:type="spellStart"/>
      <w:r>
        <w:rPr>
          <w:rFonts w:ascii="宋体" w:hAnsi="宋体"/>
          <w:sz w:val="22"/>
        </w:rPr>
        <w:t>huawei</w:t>
      </w:r>
      <w:proofErr w:type="spellEnd"/>
      <w:r>
        <w:rPr>
          <w:rFonts w:ascii="宋体" w:hAnsi="宋体"/>
          <w:sz w:val="22"/>
        </w:rPr>
        <w:t xml:space="preserve"> technologies co., ltd. 2022. all rights reserved. </w:t>
      </w:r>
    </w:p>
    <w:p w14:paraId="2158CC55" w14:textId="77777777" w:rsidR="001D1B43" w:rsidRDefault="00D850FC">
      <w:pPr>
        <w:spacing w:line="420" w:lineRule="exact"/>
        <w:rPr>
          <w:rFonts w:ascii="宋体" w:hAnsi="宋体"/>
          <w:sz w:val="22"/>
        </w:rPr>
      </w:pPr>
      <w:r>
        <w:rPr>
          <w:rFonts w:ascii="宋体" w:hAnsi="宋体"/>
          <w:sz w:val="22"/>
        </w:rPr>
        <w:t xml:space="preserve">Copyright (c) </w:t>
      </w:r>
      <w:proofErr w:type="spellStart"/>
      <w:r>
        <w:rPr>
          <w:rFonts w:ascii="宋体" w:hAnsi="宋体"/>
          <w:sz w:val="22"/>
        </w:rPr>
        <w:t>huawei</w:t>
      </w:r>
      <w:proofErr w:type="spellEnd"/>
      <w:r>
        <w:rPr>
          <w:rFonts w:ascii="宋体" w:hAnsi="宋体"/>
          <w:sz w:val="22"/>
        </w:rPr>
        <w:t xml:space="preserve"> technologies co., ltd. 2020. all rights reserved.</w:t>
      </w:r>
      <w:r>
        <w:rPr>
          <w:rFonts w:ascii="宋体" w:hAnsi="宋体"/>
          <w:sz w:val="22"/>
        </w:rPr>
        <w:br/>
        <w:t>Copyright (c) huawei technologies co., ltd. 2020. all rights reserved.</w:t>
      </w:r>
      <w:r>
        <w:rPr>
          <w:rFonts w:ascii="宋体" w:hAnsi="宋体"/>
          <w:sz w:val="22"/>
        </w:rPr>
        <w:br/>
        <w:t xml:space="preserve">Copyright (c) kylinsoft co., ltd. 2021. all rights reserved. </w:t>
      </w:r>
      <w:r>
        <w:rPr>
          <w:rFonts w:ascii="宋体" w:hAnsi="宋体"/>
          <w:sz w:val="22"/>
        </w:rPr>
        <w:br/>
        <w:t xml:space="preserve">Copyright (c) huawei technologies co., ltd. 2023. </w:t>
      </w:r>
      <w:r>
        <w:rPr>
          <w:rFonts w:ascii="宋体" w:hAnsi="宋体"/>
          <w:sz w:val="22"/>
        </w:rPr>
        <w:br/>
        <w:t>Copyright (c) Huawei Technologies Co., Ltd. 2024. All rights reserved.</w:t>
      </w:r>
      <w:r>
        <w:rPr>
          <w:rFonts w:ascii="宋体" w:hAnsi="宋体"/>
          <w:sz w:val="22"/>
        </w:rPr>
        <w:br/>
        <w:t>Copyright (c) Huawei Technologies Co., Ltd. 2017-2020. All rights reserved.</w:t>
      </w:r>
      <w:r>
        <w:rPr>
          <w:rFonts w:ascii="宋体" w:hAnsi="宋体"/>
          <w:sz w:val="22"/>
        </w:rPr>
        <w:br/>
        <w:t xml:space="preserve">Copyright (c) huawei technologies co., ltd. 2020. all rights reserved. </w:t>
      </w:r>
    </w:p>
    <w:p w14:paraId="1A55AD6F" w14:textId="66A3A6E1" w:rsidR="002509AD" w:rsidRDefault="00D850FC">
      <w:pPr>
        <w:spacing w:line="420" w:lineRule="exact"/>
      </w:pPr>
      <w:r>
        <w:rPr>
          <w:rFonts w:ascii="宋体" w:hAnsi="宋体"/>
          <w:sz w:val="22"/>
        </w:rPr>
        <w:t>Copyright (c) Huawei Technologies Co., Ltd. 2022. All rights reserved.</w:t>
      </w:r>
      <w:r>
        <w:rPr>
          <w:rFonts w:ascii="宋体" w:hAnsi="宋体"/>
          <w:sz w:val="22"/>
        </w:rPr>
        <w:br/>
      </w:r>
      <w:r>
        <w:rPr>
          <w:rFonts w:ascii="宋体" w:hAnsi="宋体"/>
          <w:sz w:val="22"/>
        </w:rPr>
        <w:lastRenderedPageBreak/>
        <w:t>Copyright (c) Huawei Technologies Co., Ltd. 2020. All rights reserved.</w:t>
      </w:r>
      <w:r>
        <w:rPr>
          <w:rFonts w:ascii="宋体" w:hAnsi="宋体"/>
          <w:sz w:val="22"/>
        </w:rPr>
        <w:br/>
        <w:t xml:space="preserve">Copyright (c) huawei technologies co., ltd. 2023. all rights reserved. </w:t>
      </w:r>
      <w:r>
        <w:rPr>
          <w:rFonts w:ascii="宋体" w:hAnsi="宋体"/>
          <w:sz w:val="22"/>
        </w:rPr>
        <w:br/>
      </w:r>
    </w:p>
    <w:p w14:paraId="63EB36E4" w14:textId="77777777" w:rsidR="002509AD" w:rsidRDefault="002509AD">
      <w:pPr>
        <w:spacing w:line="420" w:lineRule="exact"/>
      </w:pPr>
      <w:r>
        <w:rPr>
          <w:b/>
          <w:sz w:val="24"/>
        </w:rPr>
        <w:t xml:space="preserve">License: </w:t>
      </w:r>
      <w:r>
        <w:t>Mulan PSL v2</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lastRenderedPageBreak/>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r>
      <w:r>
        <w:rPr>
          <w:rFonts w:ascii="Times New Roman" w:hAnsi="Times New Roman"/>
        </w:rPr>
        <w:lastRenderedPageBreak/>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lastRenderedPageBreak/>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 xml:space="preserve">No trademark license is granted to use the trade names, trademarks, service marks, or product names of Contributor, </w:t>
      </w:r>
      <w:r>
        <w:rPr>
          <w:rFonts w:ascii="Times New Roman" w:hAnsi="Times New Roman"/>
        </w:rPr>
        <w:lastRenderedPageBreak/>
        <w:t>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r>
      <w:r>
        <w:rPr>
          <w:rFonts w:ascii="Times New Roman" w:hAnsi="Times New Roman"/>
        </w:rPr>
        <w:lastRenderedPageBreak/>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Standard License Header</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1FD2" w14:textId="77777777" w:rsidR="001A35CD" w:rsidRDefault="001A35CD">
      <w:pPr>
        <w:spacing w:line="240" w:lineRule="auto"/>
      </w:pPr>
      <w:r>
        <w:separator/>
      </w:r>
    </w:p>
  </w:endnote>
  <w:endnote w:type="continuationSeparator" w:id="0">
    <w:p w14:paraId="2BCF6D58" w14:textId="77777777" w:rsidR="001A35CD" w:rsidRDefault="001A35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4F4E1C24" w:rsidR="002509AD" w:rsidRDefault="00D850FC">
          <w:pPr>
            <w:pStyle w:val="aa"/>
          </w:pPr>
          <w:r>
            <w:fldChar w:fldCharType="begin"/>
          </w:r>
          <w:r>
            <w:instrText xml:space="preserve"> DATE \@ "yyyy-MM-dd" </w:instrText>
          </w:r>
          <w:r>
            <w:fldChar w:fldCharType="separate"/>
          </w:r>
          <w:r w:rsidR="001D1B43">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7E4A6" w14:textId="77777777" w:rsidR="001A35CD" w:rsidRDefault="001A35CD">
      <w:r>
        <w:separator/>
      </w:r>
    </w:p>
  </w:footnote>
  <w:footnote w:type="continuationSeparator" w:id="0">
    <w:p w14:paraId="0C69A568" w14:textId="77777777" w:rsidR="001A35CD" w:rsidRDefault="001A3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5CD"/>
    <w:rsid w:val="001A3747"/>
    <w:rsid w:val="001A5791"/>
    <w:rsid w:val="001B1EA5"/>
    <w:rsid w:val="001C36A0"/>
    <w:rsid w:val="001C45C3"/>
    <w:rsid w:val="001C697E"/>
    <w:rsid w:val="001D1B43"/>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1375</Words>
  <Characters>7840</Characters>
  <Application>Microsoft Office Word</Application>
  <DocSecurity>0</DocSecurity>
  <Lines>65</Lines>
  <Paragraphs>18</Paragraphs>
  <ScaleCrop>false</ScaleCrop>
  <Company>Huawei Technologies Co.,Ltd.</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12</cp:revision>
  <dcterms:created xsi:type="dcterms:W3CDTF">2022-12-15T11:04:00Z</dcterms:created>
  <dcterms:modified xsi:type="dcterms:W3CDTF">2026-05-28T03:22:00Z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