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8D58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A64D0FE" w14:textId="77777777" w:rsidR="00D63F71" w:rsidRDefault="00D63F71">
      <w:pPr>
        <w:spacing w:line="420" w:lineRule="exact"/>
        <w:jc w:val="center"/>
        <w:rPr>
          <w:rFonts w:ascii="Arial" w:hAnsi="Arial" w:cs="Arial"/>
          <w:b/>
          <w:snapToGrid/>
          <w:sz w:val="32"/>
          <w:szCs w:val="32"/>
        </w:rPr>
      </w:pPr>
    </w:p>
    <w:p w14:paraId="08B2938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5D1F084" w14:textId="77777777" w:rsidR="00B93B3B" w:rsidRPr="00B93B3B" w:rsidRDefault="00B93B3B" w:rsidP="00B93B3B">
      <w:pPr>
        <w:spacing w:line="420" w:lineRule="exact"/>
        <w:jc w:val="both"/>
        <w:rPr>
          <w:rFonts w:ascii="Arial" w:hAnsi="Arial" w:cs="Arial"/>
          <w:snapToGrid/>
        </w:rPr>
      </w:pPr>
    </w:p>
    <w:p w14:paraId="2204CF5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D924EB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0E17DDE" w14:textId="77777777" w:rsidR="00D63F71" w:rsidRDefault="00D63F71">
      <w:pPr>
        <w:spacing w:line="420" w:lineRule="exact"/>
        <w:jc w:val="both"/>
        <w:rPr>
          <w:rFonts w:ascii="Arial" w:hAnsi="Arial" w:cs="Arial"/>
          <w:i/>
          <w:snapToGrid/>
          <w:color w:val="0099FF"/>
          <w:sz w:val="18"/>
          <w:szCs w:val="18"/>
        </w:rPr>
      </w:pPr>
    </w:p>
    <w:p w14:paraId="45A695E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2D07F41" w14:textId="77777777" w:rsidR="00D63F71" w:rsidRDefault="00D63F71">
      <w:pPr>
        <w:pStyle w:val="aa"/>
        <w:spacing w:before="0" w:after="0" w:line="240" w:lineRule="auto"/>
        <w:jc w:val="left"/>
        <w:rPr>
          <w:rFonts w:ascii="Arial" w:hAnsi="Arial" w:cs="Arial"/>
          <w:bCs w:val="0"/>
          <w:sz w:val="21"/>
          <w:szCs w:val="21"/>
        </w:rPr>
      </w:pPr>
    </w:p>
    <w:p w14:paraId="33AEA20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hunspell-ast 2.5</w:t>
      </w:r>
    </w:p>
    <w:p w14:paraId="4D8AAFF9" w14:textId="77777777" w:rsidR="00D63F71" w:rsidRDefault="005D0DE9">
      <w:pPr>
        <w:rPr>
          <w:rFonts w:ascii="Arial" w:hAnsi="Arial" w:cs="Arial"/>
          <w:b/>
        </w:rPr>
      </w:pPr>
      <w:r>
        <w:rPr>
          <w:rFonts w:ascii="Arial" w:hAnsi="Arial" w:cs="Arial"/>
          <w:b/>
        </w:rPr>
        <w:t xml:space="preserve">Copyright notice: </w:t>
      </w:r>
    </w:p>
    <w:p w14:paraId="5C8DBD98" w14:textId="4BE66414" w:rsidR="00D63F71" w:rsidRDefault="00BD3C01">
      <w:pPr>
        <w:pStyle w:val="Default"/>
        <w:rPr>
          <w:rFonts w:asciiTheme="minorEastAsia" w:eastAsiaTheme="minorEastAsia" w:hAnsiTheme="minorEastAsia" w:cs="宋体"/>
          <w:sz w:val="22"/>
          <w:szCs w:val="22"/>
        </w:rPr>
      </w:pPr>
      <w:r w:rsidRPr="00BD3C01">
        <w:rPr>
          <w:rFonts w:asciiTheme="minorEastAsia" w:eastAsiaTheme="minorEastAsia" w:hAnsiTheme="minorEastAsia" w:cs="宋体"/>
          <w:sz w:val="22"/>
          <w:szCs w:val="22"/>
        </w:rPr>
        <w:t>Copyright (c) 2006, 2008 Junio C Hamano</w:t>
      </w:r>
    </w:p>
    <w:p w14:paraId="609A1F51" w14:textId="77777777" w:rsidR="0042429F" w:rsidRPr="00BD3C01" w:rsidRDefault="0042429F">
      <w:pPr>
        <w:pStyle w:val="Default"/>
        <w:rPr>
          <w:rFonts w:asciiTheme="minorEastAsia" w:eastAsiaTheme="minorEastAsia" w:hAnsiTheme="minorEastAsia" w:cs="宋体"/>
          <w:sz w:val="22"/>
          <w:szCs w:val="22"/>
        </w:rPr>
      </w:pPr>
    </w:p>
    <w:p w14:paraId="44AF5DC4" w14:textId="77777777" w:rsidR="00D63F71" w:rsidRDefault="005D0DE9">
      <w:pPr>
        <w:pStyle w:val="Default"/>
        <w:rPr>
          <w:rFonts w:ascii="宋体" w:hAnsi="宋体" w:cs="宋体"/>
          <w:sz w:val="22"/>
          <w:szCs w:val="22"/>
        </w:rPr>
      </w:pPr>
      <w:r>
        <w:rPr>
          <w:b/>
        </w:rPr>
        <w:t xml:space="preserve">License: </w:t>
      </w:r>
      <w:r>
        <w:rPr>
          <w:sz w:val="21"/>
        </w:rPr>
        <w:t>GPLv3+</w:t>
      </w:r>
    </w:p>
    <w:p w14:paraId="16ACF11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w:t>
      </w:r>
      <w:r>
        <w:rPr>
          <w:rFonts w:ascii="Times New Roman" w:hAnsi="Times New Roman"/>
          <w:sz w:val="21"/>
        </w:rPr>
        <w:lastRenderedPageBreak/>
        <w:t>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lastRenderedPageBreak/>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w:t>
      </w:r>
      <w:r>
        <w:rPr>
          <w:rFonts w:ascii="Times New Roman" w:hAnsi="Times New Roman"/>
          <w:sz w:val="21"/>
        </w:rPr>
        <w:lastRenderedPageBreak/>
        <w:t>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notices </w:t>
      </w:r>
      <w:r>
        <w:rPr>
          <w:rFonts w:ascii="Times New Roman" w:hAnsi="Times New Roman"/>
          <w:sz w:val="21"/>
        </w:rPr>
        <w:lastRenderedPageBreak/>
        <w:t>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 xml:space="preserve">c) Convey individual copies of the object code with a copy of the written offer to provide the Corresponding Source. This alternative is allowed only occasionally and noncommercially, and only if you received the object </w:t>
      </w:r>
      <w:r>
        <w:rPr>
          <w:rFonts w:ascii="Times New Roman" w:hAnsi="Times New Roman"/>
          <w:sz w:val="21"/>
        </w:rPr>
        <w:lastRenderedPageBreak/>
        <w:t>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 xml:space="preserve">Corresponding Source conveyed, and Installation Information provided, in accord with this section must be in a </w:t>
      </w:r>
      <w:r>
        <w:rPr>
          <w:rFonts w:ascii="Times New Roman" w:hAnsi="Times New Roman"/>
          <w:sz w:val="21"/>
        </w:rPr>
        <w:lastRenderedPageBreak/>
        <w:t>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r>
      <w:r>
        <w:rPr>
          <w:rFonts w:ascii="Times New Roman" w:hAnsi="Times New Roman"/>
          <w:sz w:val="21"/>
        </w:rPr>
        <w:lastRenderedPageBreak/>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r>
      <w:r>
        <w:rPr>
          <w:rFonts w:ascii="Times New Roman" w:hAnsi="Times New Roman"/>
          <w:sz w:val="21"/>
        </w:rPr>
        <w:lastRenderedPageBreak/>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lastRenderedPageBreak/>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w:t>
      </w:r>
      <w:r>
        <w:rPr>
          <w:rFonts w:ascii="Times New Roman" w:hAnsi="Times New Roman"/>
          <w:sz w:val="21"/>
        </w:rPr>
        <w:lastRenderedPageBreak/>
        <w:t>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lastRenderedPageBreak/>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3AA8EE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138CB3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AD90FF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447454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D940F" w14:textId="77777777" w:rsidR="00105BA3" w:rsidRDefault="00105BA3">
      <w:pPr>
        <w:spacing w:line="240" w:lineRule="auto"/>
      </w:pPr>
      <w:r>
        <w:separator/>
      </w:r>
    </w:p>
  </w:endnote>
  <w:endnote w:type="continuationSeparator" w:id="0">
    <w:p w14:paraId="1151E3CB" w14:textId="77777777" w:rsidR="00105BA3" w:rsidRDefault="00105B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03B7838" w14:textId="77777777">
      <w:tc>
        <w:tcPr>
          <w:tcW w:w="1542" w:type="pct"/>
        </w:tcPr>
        <w:p w14:paraId="73F82757" w14:textId="3F9F6D33" w:rsidR="00D63F71" w:rsidRDefault="005D0DE9">
          <w:pPr>
            <w:pStyle w:val="a8"/>
          </w:pPr>
          <w:r>
            <w:fldChar w:fldCharType="begin"/>
          </w:r>
          <w:r>
            <w:instrText xml:space="preserve"> DATE \@ "yyyy-MM-dd" </w:instrText>
          </w:r>
          <w:r>
            <w:fldChar w:fldCharType="separate"/>
          </w:r>
          <w:r w:rsidR="0042429F">
            <w:rPr>
              <w:noProof/>
            </w:rPr>
            <w:t>2024-05-16</w:t>
          </w:r>
          <w:r>
            <w:fldChar w:fldCharType="end"/>
          </w:r>
        </w:p>
      </w:tc>
      <w:tc>
        <w:tcPr>
          <w:tcW w:w="1853" w:type="pct"/>
        </w:tcPr>
        <w:p w14:paraId="120A1F02" w14:textId="77777777" w:rsidR="00D63F71" w:rsidRDefault="00D63F71">
          <w:pPr>
            <w:pStyle w:val="a8"/>
            <w:ind w:firstLineChars="200" w:firstLine="360"/>
          </w:pPr>
        </w:p>
      </w:tc>
      <w:tc>
        <w:tcPr>
          <w:tcW w:w="1605" w:type="pct"/>
        </w:tcPr>
        <w:p w14:paraId="2954408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247FD0A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2AB96" w14:textId="77777777" w:rsidR="00105BA3" w:rsidRDefault="00105BA3">
      <w:r>
        <w:separator/>
      </w:r>
    </w:p>
  </w:footnote>
  <w:footnote w:type="continuationSeparator" w:id="0">
    <w:p w14:paraId="5A7B75AE" w14:textId="77777777" w:rsidR="00105BA3" w:rsidRDefault="00105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06B040F" w14:textId="77777777">
      <w:trPr>
        <w:cantSplit/>
        <w:trHeight w:hRule="exact" w:val="777"/>
      </w:trPr>
      <w:tc>
        <w:tcPr>
          <w:tcW w:w="492" w:type="pct"/>
          <w:tcBorders>
            <w:bottom w:val="single" w:sz="6" w:space="0" w:color="auto"/>
          </w:tcBorders>
        </w:tcPr>
        <w:p w14:paraId="543704A8" w14:textId="77777777" w:rsidR="00D63F71" w:rsidRDefault="00D63F71">
          <w:pPr>
            <w:pStyle w:val="a9"/>
          </w:pPr>
        </w:p>
        <w:p w14:paraId="5DBA72C7" w14:textId="77777777" w:rsidR="00D63F71" w:rsidRDefault="00D63F71">
          <w:pPr>
            <w:ind w:left="420"/>
          </w:pPr>
        </w:p>
      </w:tc>
      <w:tc>
        <w:tcPr>
          <w:tcW w:w="3283" w:type="pct"/>
          <w:tcBorders>
            <w:bottom w:val="single" w:sz="6" w:space="0" w:color="auto"/>
          </w:tcBorders>
          <w:vAlign w:val="bottom"/>
        </w:tcPr>
        <w:p w14:paraId="54D21CA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BA1FCC6" w14:textId="77777777" w:rsidR="00D63F71" w:rsidRDefault="00D63F71">
          <w:pPr>
            <w:pStyle w:val="a9"/>
            <w:ind w:firstLine="33"/>
          </w:pPr>
        </w:p>
      </w:tc>
    </w:tr>
  </w:tbl>
  <w:p w14:paraId="14877BE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05BA3"/>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0515"/>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429F"/>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D3C01"/>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0D2C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5392</Words>
  <Characters>30741</Characters>
  <Application>Microsoft Office Word</Application>
  <DocSecurity>0</DocSecurity>
  <Lines>256</Lines>
  <Paragraphs>72</Paragraphs>
  <ScaleCrop>false</ScaleCrop>
  <Company>Huawei Technologies Co.,Ltd.</Company>
  <LinksUpToDate>false</LinksUpToDate>
  <CharactersWithSpaces>36061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2024-05-16T08:44:00Z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