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R-lifecycle 1.0.1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