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A117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96D64BE" w14:textId="77777777" w:rsidR="00D63F71" w:rsidRDefault="00D63F71">
      <w:pPr>
        <w:spacing w:line="420" w:lineRule="exact"/>
        <w:jc w:val="center"/>
        <w:rPr>
          <w:rFonts w:ascii="Arial" w:hAnsi="Arial" w:cs="Arial"/>
          <w:b/>
          <w:snapToGrid/>
          <w:sz w:val="32"/>
          <w:szCs w:val="32"/>
        </w:rPr>
      </w:pPr>
    </w:p>
    <w:p w14:paraId="14BE845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BE71993" w14:textId="77777777" w:rsidR="00B93B3B" w:rsidRPr="00B93B3B" w:rsidRDefault="00B93B3B" w:rsidP="00B93B3B">
      <w:pPr>
        <w:spacing w:line="420" w:lineRule="exact"/>
        <w:jc w:val="both"/>
        <w:rPr>
          <w:rFonts w:ascii="Arial" w:hAnsi="Arial" w:cs="Arial"/>
          <w:snapToGrid/>
        </w:rPr>
      </w:pPr>
    </w:p>
    <w:p w14:paraId="1BCD09C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3FDB87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7999F04" w14:textId="77777777" w:rsidR="00D63F71" w:rsidRDefault="00D63F71">
      <w:pPr>
        <w:spacing w:line="420" w:lineRule="exact"/>
        <w:jc w:val="both"/>
        <w:rPr>
          <w:rFonts w:ascii="Arial" w:hAnsi="Arial" w:cs="Arial"/>
          <w:i/>
          <w:snapToGrid/>
          <w:color w:val="0099FF"/>
          <w:sz w:val="18"/>
          <w:szCs w:val="18"/>
        </w:rPr>
      </w:pPr>
    </w:p>
    <w:p w14:paraId="3B763FB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277DCA0" w14:textId="77777777" w:rsidR="00D63F71" w:rsidRDefault="00D63F71">
      <w:pPr>
        <w:pStyle w:val="aa"/>
        <w:spacing w:before="0" w:after="0" w:line="240" w:lineRule="auto"/>
        <w:jc w:val="left"/>
        <w:rPr>
          <w:rFonts w:ascii="Arial" w:hAnsi="Arial" w:cs="Arial"/>
          <w:bCs w:val="0"/>
          <w:sz w:val="21"/>
          <w:szCs w:val="21"/>
        </w:rPr>
      </w:pPr>
    </w:p>
    <w:p w14:paraId="0B57AAF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python-pipreqs 0.4.13</w:t>
      </w:r>
    </w:p>
    <w:p w14:paraId="3D475C9D" w14:textId="77777777" w:rsidR="00D63F71" w:rsidRDefault="005D0DE9">
      <w:pPr>
        <w:rPr>
          <w:rFonts w:ascii="Arial" w:hAnsi="Arial" w:cs="Arial"/>
          <w:b/>
        </w:rPr>
      </w:pPr>
      <w:r>
        <w:rPr>
          <w:rFonts w:ascii="Arial" w:hAnsi="Arial" w:cs="Arial"/>
          <w:b/>
        </w:rPr>
        <w:t xml:space="preserve">Copyright notice: </w:t>
      </w:r>
    </w:p>
    <w:p w14:paraId="75B8CF6B" w14:textId="070CF424" w:rsidR="00D63F71" w:rsidRDefault="005D0DE9">
      <w:pPr>
        <w:pStyle w:val="Default"/>
        <w:rPr>
          <w:rFonts w:ascii="宋体" w:hAnsi="宋体" w:cs="宋体"/>
          <w:sz w:val="22"/>
          <w:szCs w:val="22"/>
        </w:rPr>
      </w:pPr>
      <w:r>
        <w:rPr>
          <w:rFonts w:ascii="宋体" w:hAnsi="宋体"/>
          <w:sz w:val="22"/>
        </w:rPr>
        <w:t>copyright = u2015, Vadim Kravcenko</w:t>
      </w:r>
      <w:r>
        <w:rPr>
          <w:rFonts w:ascii="宋体" w:hAnsi="宋体"/>
          <w:sz w:val="22"/>
        </w:rPr>
        <w:br/>
        <w:t>(C) Copyright ... is shown in the HTML footer.</w:t>
      </w:r>
      <w:r>
        <w:rPr>
          <w:rFonts w:ascii="宋体" w:hAnsi="宋体"/>
          <w:sz w:val="22"/>
        </w:rPr>
        <w:br/>
      </w:r>
    </w:p>
    <w:p w14:paraId="4DFA3AA6" w14:textId="77777777" w:rsidR="00D63F71" w:rsidRDefault="005D0DE9">
      <w:pPr>
        <w:pStyle w:val="Default"/>
        <w:rPr>
          <w:rFonts w:ascii="宋体" w:hAnsi="宋体" w:cs="宋体"/>
          <w:sz w:val="22"/>
          <w:szCs w:val="22"/>
        </w:rPr>
      </w:pPr>
      <w:r>
        <w:rPr>
          <w:b/>
        </w:rPr>
        <w:t xml:space="preserve">License: </w:t>
      </w:r>
      <w:r>
        <w:rPr>
          <w:sz w:val="21"/>
        </w:rPr>
        <w:t>Apache-2.0</w:t>
      </w:r>
    </w:p>
    <w:p w14:paraId="13A8D909"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777C4" w14:textId="77777777" w:rsidR="002D1AFD" w:rsidRDefault="002D1AFD">
      <w:pPr>
        <w:spacing w:line="240" w:lineRule="auto"/>
      </w:pPr>
      <w:r>
        <w:separator/>
      </w:r>
    </w:p>
  </w:endnote>
  <w:endnote w:type="continuationSeparator" w:id="0">
    <w:p w14:paraId="2704D9CD" w14:textId="77777777" w:rsidR="002D1AFD" w:rsidRDefault="002D1A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97A69E7" w14:textId="77777777">
      <w:tc>
        <w:tcPr>
          <w:tcW w:w="1542" w:type="pct"/>
        </w:tcPr>
        <w:p w14:paraId="258044D8" w14:textId="77777777" w:rsidR="00D63F71" w:rsidRDefault="005D0DE9">
          <w:pPr>
            <w:pStyle w:val="a8"/>
          </w:pPr>
          <w:r>
            <w:fldChar w:fldCharType="begin"/>
          </w:r>
          <w:r>
            <w:instrText xml:space="preserve"> DATE \@ "yyyy-MM-dd" </w:instrText>
          </w:r>
          <w:r>
            <w:fldChar w:fldCharType="separate"/>
          </w:r>
          <w:r w:rsidR="002C74EF">
            <w:rPr>
              <w:noProof/>
            </w:rPr>
            <w:t>2024-05-16</w:t>
          </w:r>
          <w:r>
            <w:fldChar w:fldCharType="end"/>
          </w:r>
        </w:p>
      </w:tc>
      <w:tc>
        <w:tcPr>
          <w:tcW w:w="1853" w:type="pct"/>
        </w:tcPr>
        <w:p w14:paraId="44DDEC4F" w14:textId="77777777" w:rsidR="00D63F71" w:rsidRDefault="00D63F71">
          <w:pPr>
            <w:pStyle w:val="a8"/>
            <w:ind w:firstLineChars="200" w:firstLine="360"/>
          </w:pPr>
        </w:p>
      </w:tc>
      <w:tc>
        <w:tcPr>
          <w:tcW w:w="1605" w:type="pct"/>
        </w:tcPr>
        <w:p w14:paraId="10BF646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D1AFD">
            <w:fldChar w:fldCharType="begin"/>
          </w:r>
          <w:r w:rsidR="002D1AFD">
            <w:instrText xml:space="preserve"> NUMPAGES  \* Arabic  \* MERGEFORMAT </w:instrText>
          </w:r>
          <w:r w:rsidR="002D1AFD">
            <w:fldChar w:fldCharType="separate"/>
          </w:r>
          <w:r w:rsidR="00B93B3B">
            <w:rPr>
              <w:noProof/>
            </w:rPr>
            <w:t>1</w:t>
          </w:r>
          <w:r w:rsidR="002D1AFD">
            <w:rPr>
              <w:noProof/>
            </w:rPr>
            <w:fldChar w:fldCharType="end"/>
          </w:r>
        </w:p>
      </w:tc>
    </w:tr>
  </w:tbl>
  <w:p w14:paraId="083D912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5CCC2" w14:textId="77777777" w:rsidR="002D1AFD" w:rsidRDefault="002D1AFD">
      <w:r>
        <w:separator/>
      </w:r>
    </w:p>
  </w:footnote>
  <w:footnote w:type="continuationSeparator" w:id="0">
    <w:p w14:paraId="75542ACE" w14:textId="77777777" w:rsidR="002D1AFD" w:rsidRDefault="002D1A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43004E9" w14:textId="77777777">
      <w:trPr>
        <w:cantSplit/>
        <w:trHeight w:hRule="exact" w:val="777"/>
      </w:trPr>
      <w:tc>
        <w:tcPr>
          <w:tcW w:w="492" w:type="pct"/>
          <w:tcBorders>
            <w:bottom w:val="single" w:sz="6" w:space="0" w:color="auto"/>
          </w:tcBorders>
        </w:tcPr>
        <w:p w14:paraId="36C45C97" w14:textId="77777777" w:rsidR="00D63F71" w:rsidRDefault="00D63F71">
          <w:pPr>
            <w:pStyle w:val="a9"/>
          </w:pPr>
        </w:p>
        <w:p w14:paraId="2620D1F1" w14:textId="77777777" w:rsidR="00D63F71" w:rsidRDefault="00D63F71">
          <w:pPr>
            <w:ind w:left="420"/>
          </w:pPr>
        </w:p>
      </w:tc>
      <w:tc>
        <w:tcPr>
          <w:tcW w:w="3283" w:type="pct"/>
          <w:tcBorders>
            <w:bottom w:val="single" w:sz="6" w:space="0" w:color="auto"/>
          </w:tcBorders>
          <w:vAlign w:val="bottom"/>
        </w:tcPr>
        <w:p w14:paraId="5422D02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69884EB" w14:textId="77777777" w:rsidR="00D63F71" w:rsidRDefault="00D63F71">
          <w:pPr>
            <w:pStyle w:val="a9"/>
            <w:ind w:firstLine="33"/>
          </w:pPr>
        </w:p>
      </w:tc>
    </w:tr>
  </w:tbl>
  <w:p w14:paraId="31393AC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74EF"/>
    <w:rsid w:val="002D1AFD"/>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0F0E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1861</Words>
  <Characters>10614</Characters>
  <Application>Microsoft Office Word</Application>
  <DocSecurity>0</DocSecurity>
  <Lines>88</Lines>
  <Paragraphs>24</Paragraphs>
  <ScaleCrop>false</ScaleCrop>
  <Company>Huawei Technologies Co.,Ltd.</Company>
  <LinksUpToDate>false</LinksUpToDate>
  <CharactersWithSpaces>12451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2024-05-16T07:31:00Z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