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libwnck3 3.36.0</w:t>
      </w:r>
    </w:p>
    <w:p>
      <w:pPr/>
      <w:r>
        <w:rPr>
          <w:rStyle w:val="13"/>
          <w:rFonts w:ascii="Arial" w:hAnsi="Arial"/>
          <w:b/>
        </w:rPr>
        <w:t xml:space="preserve">Copyright notice: </w:t>
      </w:r>
    </w:p>
    <w:p>
      <w:pPr/>
      <w:r>
        <w:rPr>
          <w:rStyle w:val="13"/>
          <w:rFonts w:ascii="宋体" w:hAnsi="宋体"/>
          <w:sz w:val="22"/>
        </w:rPr>
        <w:t>Copyright (C) 2000 Helix Code, Inc.</w:t>
        <w:br/>
        <w:t>Copyright 2002 Sun Microsystems Inc.</w:t>
        <w:br/>
        <w:t>Copyright (C) 2003 Kim Woelders</w:t>
        <w:br/>
        <w:t>Copyright (C) 2001 Havoc Pennington</w:t>
        <w:br/>
        <w:t>Copyright (C) 2003, 2005-2007 Vincent Untz</w:t>
        <w:br/>
        <w:t>Copyright (C) 2003 Sun Microsystems, Inc.</w:t>
        <w:br/>
        <w:t>Copyright (C) 2011 Novell, Inc.</w:t>
        <w:br/>
        <w:t>Copyright (C) 2007 Vincent Untz</w:t>
        <w:br/>
        <w:t>Copyright (C) 2016 Alberts Muktupāvels</w:t>
        <w:br/>
        <w:t>Copyright (C) 2003 Red Hat, Inc.</w:t>
        <w:br/>
        <w:t>Copyright (C) 2005-2007 Vincent Untz</w:t>
        <w:br/>
        <w:t>Copyright (C) 2003 Ximian, Inc.</w:t>
        <w:br/>
        <w:t>Copyright (C) 2006-2007 Vincent Untz</w:t>
        <w:br/>
        <w:t>Copyright (C) 1991 Free Software Foundation, Inc.</w:t>
        <w:br/>
        <w:t>Copyright (C) 2009 Vincent Untz</w:t>
        <w:br/>
        <w:t>Copyright (C) 2001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