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libXrandr 1.5.2</w:t>
      </w:r>
    </w:p>
    <w:p>
      <w:pPr/>
      <w:r>
        <w:rPr>
          <w:rStyle w:val="13"/>
          <w:rFonts w:ascii="Arial" w:hAnsi="Arial"/>
          <w:b/>
        </w:rPr>
        <w:t xml:space="preserve">Copyright notice: </w:t>
      </w:r>
    </w:p>
    <w:p>
      <w:pPr/>
      <w:r>
        <w:rPr>
          <w:rStyle w:val="13"/>
          <w:rFonts w:ascii="宋体" w:hAnsi="宋体"/>
          <w:sz w:val="22"/>
        </w:rPr>
        <w:t>Copyright © 2000 Compaq Computer Corporation, Inc.</w:t>
        <w:br/>
        <w:t>Copyright © 2006 Intel Corporation</w:t>
        <w:br/>
        <w:t>Copyright © 2002 Hewlett-Packard Company, Inc.</w:t>
        <w:br/>
        <w:t>Copyright © 2014 Keith Packard</w:t>
        <w:br/>
        <w:t>Copyright © 2002, Hewlett Packard, Inc.</w:t>
        <w:br/>
        <w:t>Copyright © 2002 Hewlett Packard Company, Inc.</w:t>
        <w:br/>
        <w:t>Copyright © 2008 Red Hat, Inc.</w:t>
        <w:br/>
        <w:t>Copyright © 2006 Keith Packard</w:t>
        <w:br/>
        <w:t>Copyright © 2000, Compaq Computer Corporation,</w:t>
        <w:br/>
        <w:t>Copyright © 2011 Dave Airlie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