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libXpm</w:t>
      </w:r>
      <w:r>
        <w:rPr>
          <w:rStyle w:val="a0"/>
          <w:rFonts w:ascii="微软雅黑" w:hAnsi="微软雅黑"/>
          <w:b w:val="0"/>
          <w:sz w:val="21"/>
        </w:rPr>
        <w:t xml:space="preserve"> 3.5.13</w:t>
      </w:r>
    </w:p>
    <w:p>
      <w:pPr/>
      <w:r>
        <w:rPr>
          <w:rStyle w:val="a0"/>
          <w:rFonts w:ascii="Arial" w:hAnsi="Arial"/>
          <w:b/>
        </w:rPr>
        <w:t xml:space="preserve">Copyright notice: </w:t>
      </w:r>
    </w:p>
    <w:p>
      <w:pPr/>
      <w:r>
        <w:rPr>
          <w:rStyle w:val="a0"/>
          <w:rFonts w:ascii="宋体" w:hAnsi="宋体"/>
          <w:sz w:val="22"/>
        </w:rPr>
        <w:t xml:space="preserve">Copyright (C) 1989-95 GROUPE </w:t>
      </w:r>
      <w:r>
        <w:rPr>
          <w:rStyle w:val="a0"/>
          <w:rFonts w:ascii="宋体" w:hAnsi="宋体"/>
          <w:sz w:val="22"/>
        </w:rPr>
        <w:t>BULL</w:t>
      </w:r>
      <w:r>
        <w:rPr>
          <w:rStyle w:val="a0"/>
          <w:rFonts w:ascii="宋体" w:hAnsi="宋体"/>
          <w:sz w:val="22"/>
        </w:rPr>
        <w:br/>
        <w:t xml:space="preserve">Copyright (C) 1996 </w:t>
      </w:r>
      <w:r>
        <w:rPr>
          <w:rStyle w:val="a0"/>
          <w:rFonts w:ascii="宋体" w:hAnsi="宋体"/>
          <w:sz w:val="22"/>
        </w:rPr>
        <w:t>Lorens</w:t>
      </w:r>
      <w:r>
        <w:rPr>
          <w:rStyle w:val="a0"/>
          <w:rFonts w:ascii="宋体" w:hAnsi="宋体"/>
          <w:sz w:val="22"/>
        </w:rPr>
        <w:t xml:space="preserve"> Younes</w:t>
      </w:r>
      <w:r>
        <w:rPr>
          <w:rStyle w:val="a0"/>
          <w:rFonts w:ascii="宋体" w:hAnsi="宋体"/>
          <w:sz w:val="22"/>
        </w:rPr>
        <w:br/>
        <w:t>Copyright (C) 1998 Arnaud LE HORS</w:t>
      </w:r>
      <w:r>
        <w:rPr>
          <w:rStyle w:val="a0"/>
          <w:rFonts w:ascii="宋体" w:hAnsi="宋体"/>
          <w:sz w:val="22"/>
        </w:rPr>
        <w:br/>
        <w:t xml:space="preserve">Copyright (C) 19896 </w:t>
      </w:r>
      <w:r>
        <w:rPr>
          <w:rStyle w:val="a0"/>
          <w:rFonts w:ascii="宋体" w:hAnsi="宋体"/>
          <w:sz w:val="22"/>
        </w:rPr>
        <w:t>Lorens</w:t>
      </w:r>
      <w:r>
        <w:rPr>
          <w:rStyle w:val="a0"/>
          <w:rFonts w:ascii="宋体" w:hAnsi="宋体"/>
          <w:sz w:val="22"/>
        </w:rPr>
        <w:t xml:space="preserve"> Younes</w:t>
      </w:r>
      <w:r>
        <w:rPr>
          <w:rStyle w:val="a0"/>
          <w:rFonts w:ascii="宋体" w:hAnsi="宋体"/>
          <w:sz w:val="22"/>
        </w:rPr>
        <w:br/>
        <w:t>Copyright (C) 1989-95 GROUPE BULL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w:t>
      </w:r>
      <w:r>
        <w:rPr>
          <w:rStyle w:val="a0"/>
          <w:rFonts w:ascii="Times New Roman" w:hAnsi="Times New Roman"/>
          <w:sz w:val="21"/>
        </w:rPr>
        <w:t xml:space="preserve">charge, to any person obtaining a copy of this software and associated documentation files (the "Software"), to deal in the Software without restriction, including without limitation the rights to use, copy, modify, merge, publish, distribute, sublicense, </w:t>
      </w:r>
      <w:r>
        <w:rPr>
          <w:rStyle w:val="a0"/>
          <w:rFonts w:ascii="Times New Roman" w:hAnsi="Times New Roman"/>
          <w:sz w:val="21"/>
        </w:rPr>
        <w:t>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w:t>
      </w:r>
      <w:r>
        <w:rPr>
          <w:rStyle w:val="a0"/>
          <w:rFonts w:ascii="Times New Roman" w:hAnsi="Times New Roman"/>
          <w:sz w:val="21"/>
        </w:rPr>
        <w:t xml:space="preserve">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w:t>
      </w:r>
      <w:r>
        <w:rPr>
          <w:rStyle w:val="a0"/>
          <w:rFonts w:ascii="Times New Roman" w:hAnsi="Times New Roman"/>
          <w:sz w:val="21"/>
        </w:rPr>
        <w:t xml:space="preserve">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