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unicode</w:t>
      </w:r>
      <w:r>
        <w:rPr>
          <w:rStyle w:val="a0"/>
          <w:rFonts w:ascii="微软雅黑" w:hAnsi="微软雅黑"/>
          <w:b w:val="0"/>
          <w:sz w:val="21"/>
        </w:rPr>
        <w:t>-emoji 14.0</w:t>
      </w:r>
    </w:p>
    <w:p>
      <w:pPr/>
      <w:r>
        <w:rPr>
          <w:rStyle w:val="a0"/>
          <w:rFonts w:ascii="Arial" w:hAnsi="Arial"/>
          <w:b/>
        </w:rPr>
        <w:t xml:space="preserve">Copyright notice: </w:t>
      </w:r>
    </w:p>
    <w:p>
      <w:pPr/>
      <w:r>
        <w:rPr>
          <w:rStyle w:val="a0"/>
          <w:rFonts w:ascii="宋体" w:hAnsi="宋体"/>
          <w:sz w:val="22"/>
        </w:rPr>
        <w:t xml:space="preserve">Copyright © 1991-2020 Unicode, Inc. All rights </w:t>
      </w:r>
      <w:r>
        <w:rPr>
          <w:rStyle w:val="a0"/>
          <w:rFonts w:ascii="宋体" w:hAnsi="宋体"/>
          <w:sz w:val="22"/>
        </w:rPr>
        <w:t>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2021 Unicode®, Inc.</w:t>
      </w:r>
      <w:r>
        <w:rPr>
          <w:rStyle w:val="a0"/>
          <w:rFonts w:ascii="宋体" w:hAnsi="宋体"/>
          <w:sz w:val="22"/>
        </w:rPr>
        <w:br/>
      </w:r>
    </w:p>
    <w:p>
      <w:pPr/>
      <w:r>
        <w:rPr>
          <w:rStyle w:val="a0"/>
          <w:b/>
        </w:rPr>
        <w:t xml:space="preserve">License: </w:t>
      </w:r>
      <w:r>
        <w:rPr>
          <w:rStyle w:val="a0"/>
          <w:sz w:val="21"/>
        </w:rPr>
        <w:t>Unicode-DFS-2016</w:t>
      </w:r>
    </w:p>
    <w:p>
      <w:pPr/>
      <w:r>
        <w:rPr>
          <w:rStyle w:val="a0"/>
          <w:rFonts w:ascii="宋体" w:hAnsi="宋体"/>
          <w:sz w:val="22"/>
        </w:rPr>
        <w:t>UNICODE, INC. LICENSE AGREEMENT - DATA FILES AND SOFTWARE</w:t>
      </w:r>
    </w:p>
    <w:p>
      <w:pPr/>
    </w:p>
    <w:p>
      <w:pPr/>
      <w:r>
        <w:rPr>
          <w:rStyle w:val="a0"/>
          <w:rFonts w:ascii="宋体" w:hAnsi="宋体"/>
          <w:sz w:val="22"/>
        </w:rPr>
        <w:t>See Terms of Use for definitions of Unicode Inc.'s Data Files and Software.</w:t>
      </w:r>
    </w:p>
    <w:p>
      <w:pPr/>
      <w:r>
        <w:rPr>
          <w:rStyle w:val="a0"/>
          <w:rFonts w:ascii="宋体" w:hAnsi="宋体"/>
          <w:sz w:val="22"/>
        </w:rPr>
        <w:t>Unicode Data Files include all data files under the directories http://www.unicode.org/Public/, http://www.unicode.org/reports/, http://www.unicode.org/cldr/data/, http://source.icu-project.org/repos/icu/, http://www.unicode.org/ivd/data/, and http://www.unicode.org/utility/trac/browser/.</w:t>
      </w:r>
    </w:p>
    <w:p>
      <w:pPr/>
    </w:p>
    <w:p>
      <w:pPr/>
      <w:r>
        <w:rPr>
          <w:rStyle w:val="a0"/>
          <w:rFonts w:ascii="宋体" w:hAnsi="宋体"/>
          <w:sz w:val="22"/>
        </w:rPr>
        <w:t>Unicode Data Files do not include PDF online code charts under the directory http://www.unicode.org/Public/.</w:t>
      </w:r>
    </w:p>
    <w:p>
      <w:pPr/>
    </w:p>
    <w:p>
      <w:pPr/>
      <w:r>
        <w:rPr>
          <w:rStyle w:val="a0"/>
          <w:rFonts w:ascii="宋体" w:hAnsi="宋体"/>
          <w:sz w:val="22"/>
        </w:rPr>
        <w:t xml:space="preserve">Software includes any source code published in the Unicode Standard or under the directories http://www.unicode.org/Public/, http://www.unicode.org/reports/, </w:t>
      </w:r>
      <w:r>
        <w:rPr>
          <w:rStyle w:val="a0"/>
          <w:rFonts w:ascii="宋体" w:hAnsi="宋体"/>
          <w:sz w:val="22"/>
        </w:rPr>
        <w:t>http://www.unicode.org/cldr/data/, http://source.icu-project.org/repos/icu/, and http://www.unicode.org/utility/trac/browser/.</w:t>
      </w:r>
    </w:p>
    <w:p>
      <w:pPr/>
    </w:p>
    <w:p>
      <w:pPr/>
      <w:r>
        <w:rPr>
          <w:rStyle w:val="a0"/>
          <w:rFonts w:ascii="宋体" w:hAnsi="宋体"/>
          <w:sz w:val="22"/>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p>
    <w:p>
      <w:pPr/>
    </w:p>
    <w:p>
      <w:pPr/>
      <w:r>
        <w:rPr>
          <w:rStyle w:val="a0"/>
          <w:rFonts w:ascii="宋体" w:hAnsi="宋体"/>
          <w:sz w:val="22"/>
        </w:rPr>
        <w:t>COPYRIGHT AND PERMISSION NOTICE</w:t>
      </w:r>
    </w:p>
    <w:p>
      <w:pPr/>
    </w:p>
    <w:p>
      <w:pPr/>
      <w:r>
        <w:rPr>
          <w:rStyle w:val="a0"/>
          <w:rFonts w:ascii="宋体" w:hAnsi="宋体"/>
          <w:sz w:val="22"/>
        </w:rPr>
        <w:t>Copyright © 1991-2016 Unicode, Inc. All rights reserved. Distributed under the Terms of Use in http://www.unicode.org/copyright.html.</w:t>
      </w:r>
    </w:p>
    <w:p>
      <w:pPr/>
    </w:p>
    <w:p>
      <w:pPr/>
      <w:r>
        <w:rPr>
          <w:rStyle w:val="a0"/>
          <w:rFonts w:ascii="宋体" w:hAnsi="宋体"/>
          <w:sz w:val="22"/>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r>
    </w:p>
    <w:p>
      <w:pPr/>
    </w:p>
    <w:p>
      <w:pPr/>
      <w:r>
        <w:rPr>
          <w:rStyle w:val="a0"/>
          <w:rFonts w:ascii="宋体" w:hAnsi="宋体"/>
          <w:sz w:val="22"/>
        </w:rPr>
        <w:t xml:space="preserve">(a) </w:t>
      </w:r>
      <w:r>
        <w:rPr>
          <w:rStyle w:val="a0"/>
          <w:rFonts w:ascii="宋体" w:hAnsi="宋体"/>
          <w:sz w:val="22"/>
        </w:rPr>
        <w:t>this</w:t>
      </w:r>
      <w:r>
        <w:rPr>
          <w:rStyle w:val="a0"/>
          <w:rFonts w:ascii="宋体" w:hAnsi="宋体"/>
          <w:sz w:val="22"/>
        </w:rPr>
        <w:t xml:space="preserve"> copyright and permission notice appear with all copies of the Data Files or Software, or</w:t>
      </w:r>
    </w:p>
    <w:p>
      <w:pPr/>
      <w:r>
        <w:rPr>
          <w:rStyle w:val="a0"/>
          <w:rFonts w:ascii="宋体" w:hAnsi="宋体"/>
          <w:sz w:val="22"/>
        </w:rPr>
        <w:t xml:space="preserve">(b) </w:t>
      </w:r>
      <w:r>
        <w:rPr>
          <w:rStyle w:val="a0"/>
          <w:rFonts w:ascii="宋体" w:hAnsi="宋体"/>
          <w:sz w:val="22"/>
        </w:rPr>
        <w:t>this</w:t>
      </w:r>
      <w:r>
        <w:rPr>
          <w:rStyle w:val="a0"/>
          <w:rFonts w:ascii="宋体" w:hAnsi="宋体"/>
          <w:sz w:val="22"/>
        </w:rPr>
        <w:t xml:space="preserve"> copyright and permission notice appear in associated Documentation.</w:t>
      </w:r>
    </w:p>
    <w:p>
      <w:pPr/>
      <w:r>
        <w:rPr>
          <w:rStyle w:val="a0"/>
          <w:rFonts w:ascii="宋体" w:hAnsi="宋体"/>
          <w:sz w:val="22"/>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pPr/>
    </w:p>
    <w:p>
      <w:pPr/>
      <w:r>
        <w:rPr>
          <w:rStyle w:val="a0"/>
          <w:rFonts w:ascii="宋体" w:hAnsi="宋体"/>
          <w:sz w:val="22"/>
        </w:rPr>
        <w:t>Except as contained in this notice, the name of a copyright holder shall not be used in advertising or otherwise to promote the sale, use or other dealings in these Data Files or Software without prior written authorization of the copyright holder.</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