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B45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02F7C9" w14:textId="77777777" w:rsidR="00D63F71" w:rsidRDefault="00D63F71">
      <w:pPr>
        <w:spacing w:line="420" w:lineRule="exact"/>
        <w:jc w:val="center"/>
        <w:rPr>
          <w:rFonts w:ascii="Arial" w:hAnsi="Arial" w:cs="Arial"/>
          <w:b/>
          <w:snapToGrid/>
          <w:sz w:val="32"/>
          <w:szCs w:val="32"/>
        </w:rPr>
      </w:pPr>
    </w:p>
    <w:p w14:paraId="29E8BA27"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3A45BB" w14:textId="77777777" w:rsidR="00D63F71" w:rsidRDefault="00D63F71">
      <w:pPr>
        <w:spacing w:line="420" w:lineRule="exact"/>
        <w:jc w:val="both"/>
        <w:rPr>
          <w:rFonts w:ascii="Arial" w:hAnsi="Arial" w:cs="Arial"/>
          <w:snapToGrid/>
        </w:rPr>
      </w:pPr>
    </w:p>
    <w:p w14:paraId="3691EF6D"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79AEFEF"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F3544E" w14:textId="77777777" w:rsidR="00D63F71" w:rsidRDefault="00D63F71">
      <w:pPr>
        <w:spacing w:line="420" w:lineRule="exact"/>
        <w:jc w:val="both"/>
        <w:rPr>
          <w:rFonts w:ascii="Arial" w:hAnsi="Arial" w:cs="Arial"/>
          <w:i/>
          <w:snapToGrid/>
          <w:color w:val="0099FF"/>
          <w:sz w:val="18"/>
          <w:szCs w:val="18"/>
        </w:rPr>
      </w:pPr>
    </w:p>
    <w:p w14:paraId="6AF5FBD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CA65B3" w14:textId="77777777" w:rsidR="00D63F71" w:rsidRDefault="00D63F71">
      <w:pPr>
        <w:pStyle w:val="aa"/>
        <w:spacing w:before="0" w:after="0" w:line="240" w:lineRule="auto"/>
        <w:jc w:val="left"/>
        <w:rPr>
          <w:rFonts w:ascii="Arial" w:hAnsi="Arial" w:cs="Arial"/>
          <w:bCs w:val="0"/>
          <w:sz w:val="21"/>
          <w:szCs w:val="21"/>
        </w:rPr>
      </w:pPr>
    </w:p>
    <w:p w14:paraId="64AC901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kiran-screensaver 2.2.3</w:t>
      </w:r>
    </w:p>
    <w:p w14:paraId="4B1FC8BF" w14:textId="77777777" w:rsidR="00D63F71" w:rsidRDefault="005D0DE9">
      <w:pPr>
        <w:rPr>
          <w:rFonts w:ascii="Arial" w:hAnsi="Arial" w:cs="Arial"/>
          <w:b/>
        </w:rPr>
      </w:pPr>
      <w:r>
        <w:rPr>
          <w:rFonts w:ascii="Arial" w:hAnsi="Arial" w:cs="Arial"/>
          <w:b/>
        </w:rPr>
        <w:t xml:space="preserve">Copyright notice: </w:t>
      </w:r>
    </w:p>
    <w:p w14:paraId="1D6528CC" w14:textId="77777777" w:rsidR="00D63F71" w:rsidRDefault="005D0DE9">
      <w:pPr>
        <w:pStyle w:val="Default"/>
        <w:rPr>
          <w:rFonts w:ascii="宋体" w:hAnsi="宋体" w:cs="宋体"/>
          <w:sz w:val="22"/>
          <w:szCs w:val="22"/>
        </w:rPr>
      </w:pPr>
      <w:r>
        <w:rPr>
          <w:rFonts w:ascii="宋体" w:hAnsi="宋体"/>
          <w:sz w:val="22"/>
        </w:rPr>
        <w:t>Copyright (c) 2020  2021 KylinSec Co., Ltd.</w:t>
      </w:r>
      <w:r>
        <w:rPr>
          <w:rFonts w:ascii="宋体" w:hAnsi="宋体"/>
          <w:sz w:val="22"/>
        </w:rPr>
        <w:br/>
        <w:t>Copyright (c) 2020  2022 KylinSec Co., Ltd.</w:t>
      </w:r>
      <w:r>
        <w:rPr>
          <w:rFonts w:ascii="宋体" w:hAnsi="宋体"/>
          <w:sz w:val="22"/>
        </w:rPr>
        <w:br/>
      </w:r>
    </w:p>
    <w:p w14:paraId="4CDAD2AE" w14:textId="77777777" w:rsidR="00D63F71" w:rsidRDefault="005D0DE9">
      <w:pPr>
        <w:pStyle w:val="Default"/>
        <w:rPr>
          <w:rFonts w:ascii="宋体" w:hAnsi="宋体" w:cs="宋体"/>
          <w:sz w:val="22"/>
          <w:szCs w:val="22"/>
        </w:rPr>
      </w:pPr>
      <w:r>
        <w:rPr>
          <w:b/>
        </w:rPr>
        <w:t xml:space="preserve">License: </w:t>
      </w:r>
      <w:r>
        <w:rPr>
          <w:sz w:val="21"/>
        </w:rPr>
        <w:t>MulanPSL-2.0</w:t>
      </w:r>
    </w:p>
    <w:p w14:paraId="5BCB89A1"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Mulan Permissive Software License, Version 2</w:t>
      </w:r>
    </w:p>
    <w:p w14:paraId="2A6BD8B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Full name</w:t>
      </w:r>
    </w:p>
    <w:p w14:paraId="06663F5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Mulan Permissive Software License, Version 2</w:t>
      </w:r>
    </w:p>
    <w:p w14:paraId="1B9902C4" w14:textId="77777777" w:rsidR="00064F58" w:rsidRPr="00064F58" w:rsidRDefault="00064F58" w:rsidP="00064F58">
      <w:pPr>
        <w:pStyle w:val="Default"/>
        <w:rPr>
          <w:rFonts w:ascii="宋体" w:hAnsi="宋体" w:cs="宋体"/>
          <w:sz w:val="22"/>
          <w:szCs w:val="22"/>
        </w:rPr>
      </w:pPr>
    </w:p>
    <w:p w14:paraId="580BCCF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Short identifier</w:t>
      </w:r>
    </w:p>
    <w:p w14:paraId="57C3805D"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MulanPSL-2.0</w:t>
      </w:r>
    </w:p>
    <w:p w14:paraId="02205F0F" w14:textId="77777777" w:rsidR="00064F58" w:rsidRPr="00064F58" w:rsidRDefault="00064F58" w:rsidP="00064F58">
      <w:pPr>
        <w:pStyle w:val="Default"/>
        <w:rPr>
          <w:rFonts w:ascii="宋体" w:hAnsi="宋体" w:cs="宋体"/>
          <w:sz w:val="22"/>
          <w:szCs w:val="22"/>
        </w:rPr>
      </w:pPr>
    </w:p>
    <w:p w14:paraId="2EEB6BD0"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Other web pages for this license</w:t>
      </w:r>
    </w:p>
    <w:p w14:paraId="1893C83C"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https://license.coscl.org.cn/MulanPSL2/ [no longer live]</w:t>
      </w:r>
    </w:p>
    <w:p w14:paraId="78755CB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Notes</w:t>
      </w:r>
    </w:p>
    <w:p w14:paraId="4972DE2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Both the Chinese and English translations of this license have been included in the markup, because current examples of use appear to include both translations in license documents.</w:t>
      </w:r>
    </w:p>
    <w:p w14:paraId="56C159CE" w14:textId="77777777" w:rsidR="00064F58" w:rsidRPr="00064F58" w:rsidRDefault="00064F58" w:rsidP="00064F58">
      <w:pPr>
        <w:pStyle w:val="Default"/>
        <w:rPr>
          <w:rFonts w:ascii="宋体" w:hAnsi="宋体" w:cs="宋体"/>
          <w:sz w:val="22"/>
          <w:szCs w:val="22"/>
        </w:rPr>
      </w:pPr>
    </w:p>
    <w:p w14:paraId="529F134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Text</w:t>
      </w:r>
    </w:p>
    <w:p w14:paraId="3BB40DD2"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木兰宽松许可证, 第2版</w:t>
      </w:r>
    </w:p>
    <w:p w14:paraId="05830882" w14:textId="77777777" w:rsidR="00064F58" w:rsidRPr="00064F58" w:rsidRDefault="00064F58" w:rsidP="00064F58">
      <w:pPr>
        <w:pStyle w:val="Default"/>
        <w:rPr>
          <w:rFonts w:ascii="宋体" w:hAnsi="宋体" w:cs="宋体"/>
          <w:sz w:val="22"/>
          <w:szCs w:val="22"/>
        </w:rPr>
      </w:pPr>
    </w:p>
    <w:p w14:paraId="0EEA2731"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木兰宽松许可证， 第2版</w:t>
      </w:r>
    </w:p>
    <w:p w14:paraId="47EE2C9C" w14:textId="77777777" w:rsidR="00064F58" w:rsidRPr="00064F58" w:rsidRDefault="00064F58" w:rsidP="00064F58">
      <w:pPr>
        <w:pStyle w:val="Default"/>
        <w:rPr>
          <w:rFonts w:ascii="宋体" w:hAnsi="宋体" w:cs="宋体"/>
          <w:sz w:val="22"/>
          <w:szCs w:val="22"/>
        </w:rPr>
      </w:pPr>
    </w:p>
    <w:p w14:paraId="17324427"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2020年1月 http://license.coscl.org.cn/MulanPSL2</w:t>
      </w:r>
    </w:p>
    <w:p w14:paraId="7E6D39B9" w14:textId="77777777" w:rsidR="00064F58" w:rsidRPr="00064F58" w:rsidRDefault="00064F58" w:rsidP="00064F58">
      <w:pPr>
        <w:pStyle w:val="Default"/>
        <w:rPr>
          <w:rFonts w:ascii="宋体" w:hAnsi="宋体" w:cs="宋体"/>
          <w:sz w:val="22"/>
          <w:szCs w:val="22"/>
        </w:rPr>
      </w:pPr>
    </w:p>
    <w:p w14:paraId="3F4C58D5"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您对"软件"的复制、使用、修改及分发受木兰宽松许可证，第2版（"本许可证"）的如下条款的约束：</w:t>
      </w:r>
    </w:p>
    <w:p w14:paraId="6EF8A922" w14:textId="77777777" w:rsidR="00064F58" w:rsidRPr="00064F58" w:rsidRDefault="00064F58" w:rsidP="00064F58">
      <w:pPr>
        <w:pStyle w:val="Default"/>
        <w:rPr>
          <w:rFonts w:ascii="宋体" w:hAnsi="宋体" w:cs="宋体"/>
          <w:sz w:val="22"/>
          <w:szCs w:val="22"/>
        </w:rPr>
      </w:pPr>
    </w:p>
    <w:p w14:paraId="547D81AD"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0. 定义</w:t>
      </w:r>
    </w:p>
    <w:p w14:paraId="6DE49B4B"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"软件" 是指由"贡献"构成的许可在"本许可证"下的程序和相关文档的集合。</w:t>
      </w:r>
    </w:p>
    <w:p w14:paraId="76267717" w14:textId="77777777" w:rsidR="00064F58" w:rsidRPr="00064F58" w:rsidRDefault="00064F58" w:rsidP="00064F58">
      <w:pPr>
        <w:pStyle w:val="Default"/>
        <w:rPr>
          <w:rFonts w:ascii="宋体" w:hAnsi="宋体" w:cs="宋体"/>
          <w:sz w:val="22"/>
          <w:szCs w:val="22"/>
        </w:rPr>
      </w:pPr>
    </w:p>
    <w:p w14:paraId="3CB3AE75"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"贡献" 是指由任一"贡献者"许可在"本许可证"下的受版权法保护的作品。</w:t>
      </w:r>
    </w:p>
    <w:p w14:paraId="54389725" w14:textId="77777777" w:rsidR="00064F58" w:rsidRPr="00064F58" w:rsidRDefault="00064F58" w:rsidP="00064F58">
      <w:pPr>
        <w:pStyle w:val="Default"/>
        <w:rPr>
          <w:rFonts w:ascii="宋体" w:hAnsi="宋体" w:cs="宋体"/>
          <w:sz w:val="22"/>
          <w:szCs w:val="22"/>
        </w:rPr>
      </w:pPr>
    </w:p>
    <w:p w14:paraId="1A0B3BB6"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"贡献者" 是指将受版权法保护的作品许可在"本许可证"下的自然人或"法人实体"。</w:t>
      </w:r>
    </w:p>
    <w:p w14:paraId="3BFE83B8" w14:textId="77777777" w:rsidR="00064F58" w:rsidRPr="00064F58" w:rsidRDefault="00064F58" w:rsidP="00064F58">
      <w:pPr>
        <w:pStyle w:val="Default"/>
        <w:rPr>
          <w:rFonts w:ascii="宋体" w:hAnsi="宋体" w:cs="宋体"/>
          <w:sz w:val="22"/>
          <w:szCs w:val="22"/>
        </w:rPr>
      </w:pPr>
    </w:p>
    <w:p w14:paraId="2E0FF213"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"法人实体" 是指提交贡献的机构及其"关联实体"。</w:t>
      </w:r>
    </w:p>
    <w:p w14:paraId="34C6A0A3" w14:textId="77777777" w:rsidR="00064F58" w:rsidRPr="00064F58" w:rsidRDefault="00064F58" w:rsidP="00064F58">
      <w:pPr>
        <w:pStyle w:val="Default"/>
        <w:rPr>
          <w:rFonts w:ascii="宋体" w:hAnsi="宋体" w:cs="宋体"/>
          <w:sz w:val="22"/>
          <w:szCs w:val="22"/>
        </w:rPr>
      </w:pPr>
    </w:p>
    <w:p w14:paraId="430D6FF8"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14:paraId="758D665D" w14:textId="77777777" w:rsidR="00064F58" w:rsidRPr="00064F58" w:rsidRDefault="00064F58" w:rsidP="00064F58">
      <w:pPr>
        <w:pStyle w:val="Default"/>
        <w:rPr>
          <w:rFonts w:ascii="宋体" w:hAnsi="宋体" w:cs="宋体"/>
          <w:sz w:val="22"/>
          <w:szCs w:val="22"/>
        </w:rPr>
      </w:pPr>
    </w:p>
    <w:p w14:paraId="4C9D05DB"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1. 授予版权许可</w:t>
      </w:r>
    </w:p>
    <w:p w14:paraId="3EF67701"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14:paraId="1040300B" w14:textId="77777777" w:rsidR="00064F58" w:rsidRPr="00064F58" w:rsidRDefault="00064F58" w:rsidP="00064F58">
      <w:pPr>
        <w:pStyle w:val="Default"/>
        <w:rPr>
          <w:rFonts w:ascii="宋体" w:hAnsi="宋体" w:cs="宋体"/>
          <w:sz w:val="22"/>
          <w:szCs w:val="22"/>
        </w:rPr>
      </w:pPr>
    </w:p>
    <w:p w14:paraId="097FBED6"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2. 授予专利许可</w:t>
      </w:r>
    </w:p>
    <w:p w14:paraId="04C8CAFF"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26205568" w14:textId="77777777" w:rsidR="00064F58" w:rsidRPr="00064F58" w:rsidRDefault="00064F58" w:rsidP="00064F58">
      <w:pPr>
        <w:pStyle w:val="Default"/>
        <w:rPr>
          <w:rFonts w:ascii="宋体" w:hAnsi="宋体" w:cs="宋体"/>
          <w:sz w:val="22"/>
          <w:szCs w:val="22"/>
        </w:rPr>
      </w:pPr>
    </w:p>
    <w:p w14:paraId="4179362C"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3. 无商标许可</w:t>
      </w:r>
    </w:p>
    <w:p w14:paraId="62200315"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"本许可证"不提供对"贡献者"的商品名称、商标、服务标志或产品名称的商标许可，但您为满足第4条规定的声明义务而必须使用除外。</w:t>
      </w:r>
    </w:p>
    <w:p w14:paraId="01233950" w14:textId="77777777" w:rsidR="00064F58" w:rsidRPr="00064F58" w:rsidRDefault="00064F58" w:rsidP="00064F58">
      <w:pPr>
        <w:pStyle w:val="Default"/>
        <w:rPr>
          <w:rFonts w:ascii="宋体" w:hAnsi="宋体" w:cs="宋体"/>
          <w:sz w:val="22"/>
          <w:szCs w:val="22"/>
        </w:rPr>
      </w:pPr>
    </w:p>
    <w:p w14:paraId="3F5A6F21"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4. 分发限制</w:t>
      </w:r>
    </w:p>
    <w:p w14:paraId="0B662041"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您可以在任何媒介中将"软件"以源程序形式或可执行形式重新分发，不论修改与否，但您必须向接收</w:t>
      </w:r>
      <w:r w:rsidRPr="00064F58">
        <w:rPr>
          <w:rFonts w:ascii="宋体" w:hAnsi="宋体" w:cs="宋体" w:hint="eastAsia"/>
          <w:sz w:val="22"/>
          <w:szCs w:val="22"/>
        </w:rPr>
        <w:lastRenderedPageBreak/>
        <w:t>者提供"本许可证"的副本，并保留"软件"中的版权、商标、专利及免责声明。</w:t>
      </w:r>
    </w:p>
    <w:p w14:paraId="67F025B1" w14:textId="77777777" w:rsidR="00064F58" w:rsidRPr="00064F58" w:rsidRDefault="00064F58" w:rsidP="00064F58">
      <w:pPr>
        <w:pStyle w:val="Default"/>
        <w:rPr>
          <w:rFonts w:ascii="宋体" w:hAnsi="宋体" w:cs="宋体"/>
          <w:sz w:val="22"/>
          <w:szCs w:val="22"/>
        </w:rPr>
      </w:pPr>
    </w:p>
    <w:p w14:paraId="02E2ED77"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5. 免责声明与责任限制</w:t>
      </w:r>
    </w:p>
    <w:p w14:paraId="56BCB2DD"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14:paraId="2026B0D1" w14:textId="77777777" w:rsidR="00064F58" w:rsidRPr="00064F58" w:rsidRDefault="00064F58" w:rsidP="00064F58">
      <w:pPr>
        <w:pStyle w:val="Default"/>
        <w:rPr>
          <w:rFonts w:ascii="宋体" w:hAnsi="宋体" w:cs="宋体"/>
          <w:sz w:val="22"/>
          <w:szCs w:val="22"/>
        </w:rPr>
      </w:pPr>
    </w:p>
    <w:p w14:paraId="0759F4F5"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6. 语言</w:t>
      </w:r>
    </w:p>
    <w:p w14:paraId="211702DE"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"本许可证"以中英文双语表述，中英文版本具有同等法律效力。如果中英文版本存在任何冲突不一致，以中文版为准。</w:t>
      </w:r>
    </w:p>
    <w:p w14:paraId="0AD5CA68" w14:textId="77777777" w:rsidR="00064F58" w:rsidRPr="00064F58" w:rsidRDefault="00064F58" w:rsidP="00064F58">
      <w:pPr>
        <w:pStyle w:val="Default"/>
        <w:rPr>
          <w:rFonts w:ascii="宋体" w:hAnsi="宋体" w:cs="宋体"/>
          <w:sz w:val="22"/>
          <w:szCs w:val="22"/>
        </w:rPr>
      </w:pPr>
    </w:p>
    <w:p w14:paraId="46C29D65"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条款结束</w:t>
      </w:r>
    </w:p>
    <w:p w14:paraId="331D0C93" w14:textId="77777777" w:rsidR="00064F58" w:rsidRPr="00064F58" w:rsidRDefault="00064F58" w:rsidP="00064F58">
      <w:pPr>
        <w:pStyle w:val="Default"/>
        <w:rPr>
          <w:rFonts w:ascii="宋体" w:hAnsi="宋体" w:cs="宋体"/>
          <w:sz w:val="22"/>
          <w:szCs w:val="22"/>
        </w:rPr>
      </w:pPr>
    </w:p>
    <w:p w14:paraId="7C7837EB"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如何将木兰宽松许可证，第2版，应用到您的软件</w:t>
      </w:r>
    </w:p>
    <w:p w14:paraId="2B062E61" w14:textId="77777777" w:rsidR="00064F58" w:rsidRPr="00064F58" w:rsidRDefault="00064F58" w:rsidP="00064F58">
      <w:pPr>
        <w:pStyle w:val="Default"/>
        <w:rPr>
          <w:rFonts w:ascii="宋体" w:hAnsi="宋体" w:cs="宋体"/>
          <w:sz w:val="22"/>
          <w:szCs w:val="22"/>
        </w:rPr>
      </w:pPr>
    </w:p>
    <w:p w14:paraId="272E0A65"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如果您希望将木兰宽松许可证，第2版，应用到您的新软件，为了方便接收者查阅，建议您完成如下三步：</w:t>
      </w:r>
    </w:p>
    <w:p w14:paraId="2C517F49" w14:textId="77777777" w:rsidR="00064F58" w:rsidRPr="00064F58" w:rsidRDefault="00064F58" w:rsidP="00064F58">
      <w:pPr>
        <w:pStyle w:val="Default"/>
        <w:rPr>
          <w:rFonts w:ascii="宋体" w:hAnsi="宋体" w:cs="宋体"/>
          <w:sz w:val="22"/>
          <w:szCs w:val="22"/>
        </w:rPr>
      </w:pPr>
    </w:p>
    <w:p w14:paraId="4D8CEF02"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1， 请您补充如下声明中的空白，包括软件名、软件的首次发表年份以及您作为版权人的名字；</w:t>
      </w:r>
    </w:p>
    <w:p w14:paraId="32B9F140"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2， 请您在软件包的一级目录下创建以"LICENSE"为名的文件，将整个许可证文本放入该文件中；</w:t>
      </w:r>
    </w:p>
    <w:p w14:paraId="2268EFB4"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3， 请将如下声明文本放入每个源文件的头部注释中。</w:t>
      </w:r>
    </w:p>
    <w:p w14:paraId="2EC0A2DC"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Copyright (c) [Year] [name of copyright holder]</w:t>
      </w:r>
    </w:p>
    <w:p w14:paraId="2F349CED" w14:textId="77777777" w:rsidR="00064F58" w:rsidRPr="00064F58" w:rsidRDefault="00064F58" w:rsidP="00064F58">
      <w:pPr>
        <w:pStyle w:val="Default"/>
        <w:rPr>
          <w:rFonts w:ascii="宋体" w:hAnsi="宋体" w:cs="宋体"/>
          <w:sz w:val="22"/>
          <w:szCs w:val="22"/>
        </w:rPr>
      </w:pPr>
    </w:p>
    <w:p w14:paraId="1075031F"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[Software Name] is licensed under Mulan PSL v2.</w:t>
      </w:r>
    </w:p>
    <w:p w14:paraId="740579A0" w14:textId="77777777" w:rsidR="00064F58" w:rsidRPr="00064F58" w:rsidRDefault="00064F58" w:rsidP="00064F58">
      <w:pPr>
        <w:pStyle w:val="Default"/>
        <w:rPr>
          <w:rFonts w:ascii="宋体" w:hAnsi="宋体" w:cs="宋体"/>
          <w:sz w:val="22"/>
          <w:szCs w:val="22"/>
        </w:rPr>
      </w:pPr>
    </w:p>
    <w:p w14:paraId="1117E644"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can use this software according to the terms and conditions of the Mulan PSL v2.</w:t>
      </w:r>
    </w:p>
    <w:p w14:paraId="5CE96AFC" w14:textId="77777777" w:rsidR="00064F58" w:rsidRPr="00064F58" w:rsidRDefault="00064F58" w:rsidP="00064F58">
      <w:pPr>
        <w:pStyle w:val="Default"/>
        <w:rPr>
          <w:rFonts w:ascii="宋体" w:hAnsi="宋体" w:cs="宋体"/>
          <w:sz w:val="22"/>
          <w:szCs w:val="22"/>
        </w:rPr>
      </w:pPr>
    </w:p>
    <w:p w14:paraId="01BA2CCD"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may obtain a copy of Mulan PSL v2 at:</w:t>
      </w:r>
    </w:p>
    <w:p w14:paraId="5E55737C" w14:textId="77777777" w:rsidR="00064F58" w:rsidRPr="00064F58" w:rsidRDefault="00064F58" w:rsidP="00064F58">
      <w:pPr>
        <w:pStyle w:val="Default"/>
        <w:rPr>
          <w:rFonts w:ascii="宋体" w:hAnsi="宋体" w:cs="宋体"/>
          <w:sz w:val="22"/>
          <w:szCs w:val="22"/>
        </w:rPr>
      </w:pPr>
    </w:p>
    <w:p w14:paraId="0F3C530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http://license.coscl.org.cn/MulanPSL2</w:t>
      </w:r>
    </w:p>
    <w:p w14:paraId="184A5BD6" w14:textId="77777777" w:rsidR="00064F58" w:rsidRPr="00064F58" w:rsidRDefault="00064F58" w:rsidP="00064F58">
      <w:pPr>
        <w:pStyle w:val="Default"/>
        <w:rPr>
          <w:rFonts w:ascii="宋体" w:hAnsi="宋体" w:cs="宋体"/>
          <w:sz w:val="22"/>
          <w:szCs w:val="22"/>
        </w:rPr>
      </w:pPr>
    </w:p>
    <w:p w14:paraId="77B1D2DE"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THIS SOFTWARE IS PROVIDED ON AN "AS IS" BASIS, WITHOUT WARRANTIES OF ANY KIND,</w:t>
      </w:r>
    </w:p>
    <w:p w14:paraId="7BF37C57" w14:textId="77777777" w:rsidR="00064F58" w:rsidRPr="00064F58" w:rsidRDefault="00064F58" w:rsidP="00064F58">
      <w:pPr>
        <w:pStyle w:val="Default"/>
        <w:rPr>
          <w:rFonts w:ascii="宋体" w:hAnsi="宋体" w:cs="宋体"/>
          <w:sz w:val="22"/>
          <w:szCs w:val="22"/>
        </w:rPr>
      </w:pPr>
    </w:p>
    <w:p w14:paraId="46F612D0"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EITHER EXPRESS OR IMPLIED, INCLUDING BUT NOT LIMITED TO NON-INFRINGEMENT,</w:t>
      </w:r>
    </w:p>
    <w:p w14:paraId="693C7D1E" w14:textId="77777777" w:rsidR="00064F58" w:rsidRPr="00064F58" w:rsidRDefault="00064F58" w:rsidP="00064F58">
      <w:pPr>
        <w:pStyle w:val="Default"/>
        <w:rPr>
          <w:rFonts w:ascii="宋体" w:hAnsi="宋体" w:cs="宋体"/>
          <w:sz w:val="22"/>
          <w:szCs w:val="22"/>
        </w:rPr>
      </w:pPr>
    </w:p>
    <w:p w14:paraId="5098D3A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MERCHANTABILITY OR FIT FOR A PARTICULAR PURPOSE.</w:t>
      </w:r>
    </w:p>
    <w:p w14:paraId="11FC426D" w14:textId="77777777" w:rsidR="00064F58" w:rsidRPr="00064F58" w:rsidRDefault="00064F58" w:rsidP="00064F58">
      <w:pPr>
        <w:pStyle w:val="Default"/>
        <w:rPr>
          <w:rFonts w:ascii="宋体" w:hAnsi="宋体" w:cs="宋体"/>
          <w:sz w:val="22"/>
          <w:szCs w:val="22"/>
        </w:rPr>
      </w:pPr>
    </w:p>
    <w:p w14:paraId="158D0F24"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See the Mulan PSL v2 for more details.</w:t>
      </w:r>
    </w:p>
    <w:p w14:paraId="5F8A8CC0" w14:textId="77777777" w:rsidR="00064F58" w:rsidRPr="00064F58" w:rsidRDefault="00064F58" w:rsidP="00064F58">
      <w:pPr>
        <w:pStyle w:val="Default"/>
        <w:rPr>
          <w:rFonts w:ascii="宋体" w:hAnsi="宋体" w:cs="宋体"/>
          <w:sz w:val="22"/>
          <w:szCs w:val="22"/>
        </w:rPr>
      </w:pPr>
    </w:p>
    <w:p w14:paraId="61469630"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Mulan Permissive Software License，Version 2</w:t>
      </w:r>
    </w:p>
    <w:p w14:paraId="6BFC939D" w14:textId="77777777" w:rsidR="00064F58" w:rsidRPr="00064F58" w:rsidRDefault="00064F58" w:rsidP="00064F58">
      <w:pPr>
        <w:pStyle w:val="Default"/>
        <w:rPr>
          <w:rFonts w:ascii="宋体" w:hAnsi="宋体" w:cs="宋体"/>
          <w:sz w:val="22"/>
          <w:szCs w:val="22"/>
        </w:rPr>
      </w:pPr>
    </w:p>
    <w:p w14:paraId="53B7E89E"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Mulan Permissive Software License，Version 2 (Mulan PSL v2)</w:t>
      </w:r>
    </w:p>
    <w:p w14:paraId="5163D588" w14:textId="77777777" w:rsidR="00064F58" w:rsidRPr="00064F58" w:rsidRDefault="00064F58" w:rsidP="00064F58">
      <w:pPr>
        <w:pStyle w:val="Default"/>
        <w:rPr>
          <w:rFonts w:ascii="宋体" w:hAnsi="宋体" w:cs="宋体"/>
          <w:sz w:val="22"/>
          <w:szCs w:val="22"/>
        </w:rPr>
      </w:pPr>
    </w:p>
    <w:p w14:paraId="7E039DF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January 2020 http://license.coscl.org.cn/MulanPSL2</w:t>
      </w:r>
    </w:p>
    <w:p w14:paraId="6BD00B95" w14:textId="77777777" w:rsidR="00064F58" w:rsidRPr="00064F58" w:rsidRDefault="00064F58" w:rsidP="00064F58">
      <w:pPr>
        <w:pStyle w:val="Default"/>
        <w:rPr>
          <w:rFonts w:ascii="宋体" w:hAnsi="宋体" w:cs="宋体"/>
          <w:sz w:val="22"/>
          <w:szCs w:val="22"/>
        </w:rPr>
      </w:pPr>
    </w:p>
    <w:p w14:paraId="275940E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Your reproduction, use, modification and distribution of the Software shall be subject to Mulan PSL v2 (this License) with the following terms and conditions:</w:t>
      </w:r>
    </w:p>
    <w:p w14:paraId="261B9571" w14:textId="77777777" w:rsidR="00064F58" w:rsidRPr="00064F58" w:rsidRDefault="00064F58" w:rsidP="00064F58">
      <w:pPr>
        <w:pStyle w:val="Default"/>
        <w:rPr>
          <w:rFonts w:ascii="宋体" w:hAnsi="宋体" w:cs="宋体"/>
          <w:sz w:val="22"/>
          <w:szCs w:val="22"/>
        </w:rPr>
      </w:pPr>
    </w:p>
    <w:p w14:paraId="0B40DA62"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0. Definition</w:t>
      </w:r>
    </w:p>
    <w:p w14:paraId="52069C4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Software means the program and related documents which are licensed under this License and comprise all Contribution(s).</w:t>
      </w:r>
    </w:p>
    <w:p w14:paraId="62A5E585" w14:textId="77777777" w:rsidR="00064F58" w:rsidRPr="00064F58" w:rsidRDefault="00064F58" w:rsidP="00064F58">
      <w:pPr>
        <w:pStyle w:val="Default"/>
        <w:rPr>
          <w:rFonts w:ascii="宋体" w:hAnsi="宋体" w:cs="宋体"/>
          <w:sz w:val="22"/>
          <w:szCs w:val="22"/>
        </w:rPr>
      </w:pPr>
    </w:p>
    <w:p w14:paraId="1163131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Contribution means the copyrightable work licensed by a particular Contributor under this License.</w:t>
      </w:r>
    </w:p>
    <w:p w14:paraId="20DFD875" w14:textId="77777777" w:rsidR="00064F58" w:rsidRPr="00064F58" w:rsidRDefault="00064F58" w:rsidP="00064F58">
      <w:pPr>
        <w:pStyle w:val="Default"/>
        <w:rPr>
          <w:rFonts w:ascii="宋体" w:hAnsi="宋体" w:cs="宋体"/>
          <w:sz w:val="22"/>
          <w:szCs w:val="22"/>
        </w:rPr>
      </w:pPr>
    </w:p>
    <w:p w14:paraId="467FD373"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Contributor means the Individual or Legal Entity who licenses its copyrightable work under this License.</w:t>
      </w:r>
    </w:p>
    <w:p w14:paraId="30DFBF8A" w14:textId="77777777" w:rsidR="00064F58" w:rsidRPr="00064F58" w:rsidRDefault="00064F58" w:rsidP="00064F58">
      <w:pPr>
        <w:pStyle w:val="Default"/>
        <w:rPr>
          <w:rFonts w:ascii="宋体" w:hAnsi="宋体" w:cs="宋体"/>
          <w:sz w:val="22"/>
          <w:szCs w:val="22"/>
        </w:rPr>
      </w:pPr>
    </w:p>
    <w:p w14:paraId="12C3E608"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Legal Entity means the entity making a Contribution and all its Affiliates.</w:t>
      </w:r>
    </w:p>
    <w:p w14:paraId="005C6CAB" w14:textId="77777777" w:rsidR="00064F58" w:rsidRPr="00064F58" w:rsidRDefault="00064F58" w:rsidP="00064F58">
      <w:pPr>
        <w:pStyle w:val="Default"/>
        <w:rPr>
          <w:rFonts w:ascii="宋体" w:hAnsi="宋体" w:cs="宋体"/>
          <w:sz w:val="22"/>
          <w:szCs w:val="22"/>
        </w:rPr>
      </w:pPr>
    </w:p>
    <w:p w14:paraId="74C1929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4121AD15" w14:textId="77777777" w:rsidR="00064F58" w:rsidRPr="00064F58" w:rsidRDefault="00064F58" w:rsidP="00064F58">
      <w:pPr>
        <w:pStyle w:val="Default"/>
        <w:rPr>
          <w:rFonts w:ascii="宋体" w:hAnsi="宋体" w:cs="宋体"/>
          <w:sz w:val="22"/>
          <w:szCs w:val="22"/>
        </w:rPr>
      </w:pPr>
    </w:p>
    <w:p w14:paraId="43F9DB04"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1. Grant of Copyright License</w:t>
      </w:r>
    </w:p>
    <w:p w14:paraId="635400DE"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28B22B60" w14:textId="77777777" w:rsidR="00064F58" w:rsidRPr="00064F58" w:rsidRDefault="00064F58" w:rsidP="00064F58">
      <w:pPr>
        <w:pStyle w:val="Default"/>
        <w:rPr>
          <w:rFonts w:ascii="宋体" w:hAnsi="宋体" w:cs="宋体"/>
          <w:sz w:val="22"/>
          <w:szCs w:val="22"/>
        </w:rPr>
      </w:pPr>
    </w:p>
    <w:p w14:paraId="5636DCD6"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2. Grant of Patent License</w:t>
      </w:r>
    </w:p>
    <w:p w14:paraId="11C2EB3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w:t>
      </w:r>
      <w:r w:rsidRPr="00064F58">
        <w:rPr>
          <w:rFonts w:ascii="宋体" w:hAnsi="宋体" w:cs="宋体"/>
          <w:sz w:val="22"/>
          <w:szCs w:val="22"/>
        </w:rPr>
        <w:lastRenderedPageBreak/>
        <w:t>date such litigation or activity is filed or taken.</w:t>
      </w:r>
    </w:p>
    <w:p w14:paraId="7DC65EEA" w14:textId="77777777" w:rsidR="00064F58" w:rsidRPr="00064F58" w:rsidRDefault="00064F58" w:rsidP="00064F58">
      <w:pPr>
        <w:pStyle w:val="Default"/>
        <w:rPr>
          <w:rFonts w:ascii="宋体" w:hAnsi="宋体" w:cs="宋体"/>
          <w:sz w:val="22"/>
          <w:szCs w:val="22"/>
        </w:rPr>
      </w:pPr>
    </w:p>
    <w:p w14:paraId="3E34313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3. No Trademark License</w:t>
      </w:r>
    </w:p>
    <w:p w14:paraId="7350EEB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No trademark license is granted to use the trade names, trademarks, service marks, or product names of Contributor, except as required to fulfill notice requirements in section 4.</w:t>
      </w:r>
    </w:p>
    <w:p w14:paraId="02E28CE5" w14:textId="77777777" w:rsidR="00064F58" w:rsidRPr="00064F58" w:rsidRDefault="00064F58" w:rsidP="00064F58">
      <w:pPr>
        <w:pStyle w:val="Default"/>
        <w:rPr>
          <w:rFonts w:ascii="宋体" w:hAnsi="宋体" w:cs="宋体"/>
          <w:sz w:val="22"/>
          <w:szCs w:val="22"/>
        </w:rPr>
      </w:pPr>
    </w:p>
    <w:p w14:paraId="4843D979"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4. Distribution Restriction</w:t>
      </w:r>
    </w:p>
    <w:p w14:paraId="6DFADE3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4C2B93A2" w14:textId="77777777" w:rsidR="00064F58" w:rsidRPr="00064F58" w:rsidRDefault="00064F58" w:rsidP="00064F58">
      <w:pPr>
        <w:pStyle w:val="Default"/>
        <w:rPr>
          <w:rFonts w:ascii="宋体" w:hAnsi="宋体" w:cs="宋体"/>
          <w:sz w:val="22"/>
          <w:szCs w:val="22"/>
        </w:rPr>
      </w:pPr>
    </w:p>
    <w:p w14:paraId="3ECB9BC6"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5. Disclaimer of Warranty and Limitation of Liability</w:t>
      </w:r>
    </w:p>
    <w:p w14:paraId="2423C051"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0A959E8C" w14:textId="77777777" w:rsidR="00064F58" w:rsidRPr="00064F58" w:rsidRDefault="00064F58" w:rsidP="00064F58">
      <w:pPr>
        <w:pStyle w:val="Default"/>
        <w:rPr>
          <w:rFonts w:ascii="宋体" w:hAnsi="宋体" w:cs="宋体"/>
          <w:sz w:val="22"/>
          <w:szCs w:val="22"/>
        </w:rPr>
      </w:pPr>
    </w:p>
    <w:p w14:paraId="28F02066"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6. Language</w:t>
      </w:r>
    </w:p>
    <w:p w14:paraId="1F17C418"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6DCA9ACB" w14:textId="77777777" w:rsidR="00064F58" w:rsidRPr="00064F58" w:rsidRDefault="00064F58" w:rsidP="00064F58">
      <w:pPr>
        <w:pStyle w:val="Default"/>
        <w:rPr>
          <w:rFonts w:ascii="宋体" w:hAnsi="宋体" w:cs="宋体"/>
          <w:sz w:val="22"/>
          <w:szCs w:val="22"/>
        </w:rPr>
      </w:pPr>
    </w:p>
    <w:p w14:paraId="10A141EE"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END OF THE TERMS AND CONDITIONS</w:t>
      </w:r>
    </w:p>
    <w:p w14:paraId="156AF565" w14:textId="77777777" w:rsidR="00064F58" w:rsidRPr="00064F58" w:rsidRDefault="00064F58" w:rsidP="00064F58">
      <w:pPr>
        <w:pStyle w:val="Default"/>
        <w:rPr>
          <w:rFonts w:ascii="宋体" w:hAnsi="宋体" w:cs="宋体"/>
          <w:sz w:val="22"/>
          <w:szCs w:val="22"/>
        </w:rPr>
      </w:pPr>
    </w:p>
    <w:p w14:paraId="4354E46E"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How to Apply the Mulan Permissive Software License，Version 2 (Mulan PSL v2) to Your Software</w:t>
      </w:r>
    </w:p>
    <w:p w14:paraId="2ACC2767" w14:textId="77777777" w:rsidR="00064F58" w:rsidRPr="00064F58" w:rsidRDefault="00064F58" w:rsidP="00064F58">
      <w:pPr>
        <w:pStyle w:val="Default"/>
        <w:rPr>
          <w:rFonts w:ascii="宋体" w:hAnsi="宋体" w:cs="宋体"/>
          <w:sz w:val="22"/>
          <w:szCs w:val="22"/>
        </w:rPr>
      </w:pPr>
    </w:p>
    <w:p w14:paraId="75107348"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To apply the Mulan PSL v2 to your work, for easy identification by recipients, you are suggested to complete following three steps:</w:t>
      </w:r>
    </w:p>
    <w:p w14:paraId="13237B55" w14:textId="77777777" w:rsidR="00064F58" w:rsidRPr="00064F58" w:rsidRDefault="00064F58" w:rsidP="00064F58">
      <w:pPr>
        <w:pStyle w:val="Default"/>
        <w:rPr>
          <w:rFonts w:ascii="宋体" w:hAnsi="宋体" w:cs="宋体"/>
          <w:sz w:val="22"/>
          <w:szCs w:val="22"/>
        </w:rPr>
      </w:pPr>
    </w:p>
    <w:p w14:paraId="533F2E31" w14:textId="77777777" w:rsidR="00064F58" w:rsidRPr="00064F58" w:rsidRDefault="00064F58" w:rsidP="00064F58">
      <w:pPr>
        <w:pStyle w:val="Default"/>
        <w:rPr>
          <w:rFonts w:ascii="宋体" w:hAnsi="宋体" w:cs="宋体"/>
          <w:sz w:val="22"/>
          <w:szCs w:val="22"/>
        </w:rPr>
      </w:pPr>
      <w:proofErr w:type="spellStart"/>
      <w:r w:rsidRPr="00064F58">
        <w:rPr>
          <w:rFonts w:ascii="宋体" w:hAnsi="宋体" w:cs="宋体"/>
          <w:sz w:val="22"/>
          <w:szCs w:val="22"/>
        </w:rPr>
        <w:t>i</w:t>
      </w:r>
      <w:proofErr w:type="spellEnd"/>
      <w:r w:rsidRPr="00064F58">
        <w:rPr>
          <w:rFonts w:ascii="宋体" w:hAnsi="宋体" w:cs="宋体"/>
          <w:sz w:val="22"/>
          <w:szCs w:val="22"/>
        </w:rPr>
        <w:t>. Fill in the blanks in following statement, including insert your software name, the year of the first publication of your software, and your name identified as the copyright owner;</w:t>
      </w:r>
    </w:p>
    <w:p w14:paraId="39DBDE20"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ii. Create a file named "LICENSE" which contains the whole context of this License in the first directory of your software package;</w:t>
      </w:r>
    </w:p>
    <w:p w14:paraId="42E540AD"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iii. Attach the statement to the appropriate annotated syntax at the beginning of each source file.</w:t>
      </w:r>
    </w:p>
    <w:p w14:paraId="6FEEF886"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Copyright (c) [Year] [name of copyright holder]</w:t>
      </w:r>
    </w:p>
    <w:p w14:paraId="3DC1180D" w14:textId="77777777" w:rsidR="00064F58" w:rsidRPr="00064F58" w:rsidRDefault="00064F58" w:rsidP="00064F58">
      <w:pPr>
        <w:pStyle w:val="Default"/>
        <w:rPr>
          <w:rFonts w:ascii="宋体" w:hAnsi="宋体" w:cs="宋体"/>
          <w:sz w:val="22"/>
          <w:szCs w:val="22"/>
        </w:rPr>
      </w:pPr>
    </w:p>
    <w:p w14:paraId="33C48FCD"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[Software Name] is licensed under Mulan PSL v2.</w:t>
      </w:r>
    </w:p>
    <w:p w14:paraId="16CD8697" w14:textId="77777777" w:rsidR="00064F58" w:rsidRPr="00064F58" w:rsidRDefault="00064F58" w:rsidP="00064F58">
      <w:pPr>
        <w:pStyle w:val="Default"/>
        <w:rPr>
          <w:rFonts w:ascii="宋体" w:hAnsi="宋体" w:cs="宋体"/>
          <w:sz w:val="22"/>
          <w:szCs w:val="22"/>
        </w:rPr>
      </w:pPr>
    </w:p>
    <w:p w14:paraId="65B0FD89"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can use this software according to the terms and conditions of the Mulan PSL v2.</w:t>
      </w:r>
    </w:p>
    <w:p w14:paraId="51FB50D4" w14:textId="77777777" w:rsidR="00064F58" w:rsidRPr="00064F58" w:rsidRDefault="00064F58" w:rsidP="00064F58">
      <w:pPr>
        <w:pStyle w:val="Default"/>
        <w:rPr>
          <w:rFonts w:ascii="宋体" w:hAnsi="宋体" w:cs="宋体"/>
          <w:sz w:val="22"/>
          <w:szCs w:val="22"/>
        </w:rPr>
      </w:pPr>
    </w:p>
    <w:p w14:paraId="3158A99C"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may obtain a copy of Mulan PSL v2 at:</w:t>
      </w:r>
    </w:p>
    <w:p w14:paraId="316FA249" w14:textId="77777777" w:rsidR="00064F58" w:rsidRPr="00064F58" w:rsidRDefault="00064F58" w:rsidP="00064F58">
      <w:pPr>
        <w:pStyle w:val="Default"/>
        <w:rPr>
          <w:rFonts w:ascii="宋体" w:hAnsi="宋体" w:cs="宋体"/>
          <w:sz w:val="22"/>
          <w:szCs w:val="22"/>
        </w:rPr>
      </w:pPr>
    </w:p>
    <w:p w14:paraId="22B1917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http://license.coscl.org.cn/MulanPSL2</w:t>
      </w:r>
    </w:p>
    <w:p w14:paraId="1126CFB0" w14:textId="77777777" w:rsidR="00064F58" w:rsidRPr="00064F58" w:rsidRDefault="00064F58" w:rsidP="00064F58">
      <w:pPr>
        <w:pStyle w:val="Default"/>
        <w:rPr>
          <w:rFonts w:ascii="宋体" w:hAnsi="宋体" w:cs="宋体"/>
          <w:sz w:val="22"/>
          <w:szCs w:val="22"/>
        </w:rPr>
      </w:pPr>
    </w:p>
    <w:p w14:paraId="18FA48A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THIS SOFTWARE IS PROVIDED ON AN "AS IS" BASIS, WITHOUT WARRANTIES OF ANY KIND,</w:t>
      </w:r>
    </w:p>
    <w:p w14:paraId="54C25E4D" w14:textId="77777777" w:rsidR="00064F58" w:rsidRPr="00064F58" w:rsidRDefault="00064F58" w:rsidP="00064F58">
      <w:pPr>
        <w:pStyle w:val="Default"/>
        <w:rPr>
          <w:rFonts w:ascii="宋体" w:hAnsi="宋体" w:cs="宋体"/>
          <w:sz w:val="22"/>
          <w:szCs w:val="22"/>
        </w:rPr>
      </w:pPr>
    </w:p>
    <w:p w14:paraId="3FA880D2"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EITHER EXPRESS OR IMPLIED, INCLUDING BUT NOT LIMITED TO NON-INFRINGEMENT,</w:t>
      </w:r>
    </w:p>
    <w:p w14:paraId="3E62D1C1" w14:textId="77777777" w:rsidR="00064F58" w:rsidRPr="00064F58" w:rsidRDefault="00064F58" w:rsidP="00064F58">
      <w:pPr>
        <w:pStyle w:val="Default"/>
        <w:rPr>
          <w:rFonts w:ascii="宋体" w:hAnsi="宋体" w:cs="宋体"/>
          <w:sz w:val="22"/>
          <w:szCs w:val="22"/>
        </w:rPr>
      </w:pPr>
    </w:p>
    <w:p w14:paraId="7015AE4E"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MERCHANTABILITY OR FIT FOR A PARTICULAR PURPOSE.</w:t>
      </w:r>
    </w:p>
    <w:p w14:paraId="0ACCD456" w14:textId="77777777" w:rsidR="00064F58" w:rsidRPr="00064F58" w:rsidRDefault="00064F58" w:rsidP="00064F58">
      <w:pPr>
        <w:pStyle w:val="Default"/>
        <w:rPr>
          <w:rFonts w:ascii="宋体" w:hAnsi="宋体" w:cs="宋体"/>
          <w:sz w:val="22"/>
          <w:szCs w:val="22"/>
        </w:rPr>
      </w:pPr>
    </w:p>
    <w:p w14:paraId="6EFA8D3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See the Mulan PSL v2 for more details.</w:t>
      </w:r>
    </w:p>
    <w:p w14:paraId="1D08EDCC" w14:textId="77777777" w:rsidR="00064F58" w:rsidRPr="00064F58" w:rsidRDefault="00064F58" w:rsidP="00064F58">
      <w:pPr>
        <w:pStyle w:val="Default"/>
        <w:rPr>
          <w:rFonts w:ascii="宋体" w:hAnsi="宋体" w:cs="宋体"/>
          <w:sz w:val="22"/>
          <w:szCs w:val="22"/>
        </w:rPr>
      </w:pPr>
    </w:p>
    <w:p w14:paraId="7A976B2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Standard License Header</w:t>
      </w:r>
    </w:p>
    <w:p w14:paraId="1DF75C71"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Copyright (c) [Year] [name of copyright holder]</w:t>
      </w:r>
    </w:p>
    <w:p w14:paraId="35A20C6E" w14:textId="77777777" w:rsidR="00064F58" w:rsidRPr="00064F58" w:rsidRDefault="00064F58" w:rsidP="00064F58">
      <w:pPr>
        <w:pStyle w:val="Default"/>
        <w:rPr>
          <w:rFonts w:ascii="宋体" w:hAnsi="宋体" w:cs="宋体"/>
          <w:sz w:val="22"/>
          <w:szCs w:val="22"/>
        </w:rPr>
      </w:pPr>
    </w:p>
    <w:p w14:paraId="24C3A65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[Software Name] is licensed under Mulan PSL v2.</w:t>
      </w:r>
    </w:p>
    <w:p w14:paraId="00D10AEF" w14:textId="77777777" w:rsidR="00064F58" w:rsidRPr="00064F58" w:rsidRDefault="00064F58" w:rsidP="00064F58">
      <w:pPr>
        <w:pStyle w:val="Default"/>
        <w:rPr>
          <w:rFonts w:ascii="宋体" w:hAnsi="宋体" w:cs="宋体"/>
          <w:sz w:val="22"/>
          <w:szCs w:val="22"/>
        </w:rPr>
      </w:pPr>
    </w:p>
    <w:p w14:paraId="6E9D368F"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can use this software according to the terms and conditions of the Mulan PSL v2.</w:t>
      </w:r>
    </w:p>
    <w:p w14:paraId="2042ED96" w14:textId="77777777" w:rsidR="00064F58" w:rsidRPr="00064F58" w:rsidRDefault="00064F58" w:rsidP="00064F58">
      <w:pPr>
        <w:pStyle w:val="Default"/>
        <w:rPr>
          <w:rFonts w:ascii="宋体" w:hAnsi="宋体" w:cs="宋体"/>
          <w:sz w:val="22"/>
          <w:szCs w:val="22"/>
        </w:rPr>
      </w:pPr>
    </w:p>
    <w:p w14:paraId="42A14638"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may obtain a copy of Mulan PSL v2 at:</w:t>
      </w:r>
    </w:p>
    <w:p w14:paraId="400FAB0F" w14:textId="77777777" w:rsidR="00064F58" w:rsidRPr="00064F58" w:rsidRDefault="00064F58" w:rsidP="00064F58">
      <w:pPr>
        <w:pStyle w:val="Default"/>
        <w:rPr>
          <w:rFonts w:ascii="宋体" w:hAnsi="宋体" w:cs="宋体"/>
          <w:sz w:val="22"/>
          <w:szCs w:val="22"/>
        </w:rPr>
      </w:pPr>
    </w:p>
    <w:p w14:paraId="34223AB0"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http://license.coscl.org.cn/MulanPSL2</w:t>
      </w:r>
    </w:p>
    <w:p w14:paraId="20323C6B" w14:textId="77777777" w:rsidR="00064F58" w:rsidRPr="00064F58" w:rsidRDefault="00064F58" w:rsidP="00064F58">
      <w:pPr>
        <w:pStyle w:val="Default"/>
        <w:rPr>
          <w:rFonts w:ascii="宋体" w:hAnsi="宋体" w:cs="宋体"/>
          <w:sz w:val="22"/>
          <w:szCs w:val="22"/>
        </w:rPr>
      </w:pPr>
    </w:p>
    <w:p w14:paraId="42449D7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THIS SOFTWARE IS PROVIDED ON AN "AS IS" BASIS, WITHOUT WARRANTIES OF ANY KIND,</w:t>
      </w:r>
    </w:p>
    <w:p w14:paraId="5D5A2B88" w14:textId="77777777" w:rsidR="00064F58" w:rsidRPr="00064F58" w:rsidRDefault="00064F58" w:rsidP="00064F58">
      <w:pPr>
        <w:pStyle w:val="Default"/>
        <w:rPr>
          <w:rFonts w:ascii="宋体" w:hAnsi="宋体" w:cs="宋体"/>
          <w:sz w:val="22"/>
          <w:szCs w:val="22"/>
        </w:rPr>
      </w:pPr>
    </w:p>
    <w:p w14:paraId="6744F4E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EITHER EXPRESS OR IMPLIED, INCLUDING BUT NOT LIMITED TO NON-INFRINGEMENT,</w:t>
      </w:r>
    </w:p>
    <w:p w14:paraId="5B74C684" w14:textId="77777777" w:rsidR="00064F58" w:rsidRPr="00064F58" w:rsidRDefault="00064F58" w:rsidP="00064F58">
      <w:pPr>
        <w:pStyle w:val="Default"/>
        <w:rPr>
          <w:rFonts w:ascii="宋体" w:hAnsi="宋体" w:cs="宋体"/>
          <w:sz w:val="22"/>
          <w:szCs w:val="22"/>
        </w:rPr>
      </w:pPr>
    </w:p>
    <w:p w14:paraId="29F0AC6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MERCHANTABILITY OR FIT FOR A PARTICULAR PURPOSE.</w:t>
      </w:r>
    </w:p>
    <w:p w14:paraId="11133F05" w14:textId="77777777" w:rsidR="00064F58" w:rsidRPr="00064F58" w:rsidRDefault="00064F58" w:rsidP="00064F58">
      <w:pPr>
        <w:pStyle w:val="Default"/>
        <w:rPr>
          <w:rFonts w:ascii="宋体" w:hAnsi="宋体" w:cs="宋体"/>
          <w:sz w:val="22"/>
          <w:szCs w:val="22"/>
        </w:rPr>
      </w:pPr>
    </w:p>
    <w:p w14:paraId="01D13C60" w14:textId="2A65547F" w:rsidR="00D63F71" w:rsidRDefault="00064F58" w:rsidP="00064F58">
      <w:pPr>
        <w:pStyle w:val="Default"/>
        <w:rPr>
          <w:rFonts w:ascii="宋体" w:hAnsi="宋体" w:cs="宋体"/>
          <w:sz w:val="22"/>
          <w:szCs w:val="22"/>
        </w:rPr>
      </w:pPr>
      <w:r w:rsidRPr="00064F58">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464F3" w14:textId="77777777" w:rsidR="00EE34D9" w:rsidRDefault="00EE34D9">
      <w:pPr>
        <w:spacing w:line="240" w:lineRule="auto"/>
      </w:pPr>
      <w:r>
        <w:separator/>
      </w:r>
    </w:p>
  </w:endnote>
  <w:endnote w:type="continuationSeparator" w:id="0">
    <w:p w14:paraId="005CAECC" w14:textId="77777777" w:rsidR="00EE34D9" w:rsidRDefault="00EE34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134E6D" w14:textId="77777777">
      <w:tc>
        <w:tcPr>
          <w:tcW w:w="1542" w:type="pct"/>
        </w:tcPr>
        <w:p w14:paraId="67DA7701" w14:textId="77777777" w:rsidR="00D63F71" w:rsidRDefault="005D0DE9">
          <w:pPr>
            <w:pStyle w:val="a8"/>
          </w:pPr>
          <w:r>
            <w:fldChar w:fldCharType="begin"/>
          </w:r>
          <w:r>
            <w:instrText xml:space="preserve"> DATE \@ "yyyy-MM-dd" </w:instrText>
          </w:r>
          <w:r>
            <w:fldChar w:fldCharType="separate"/>
          </w:r>
          <w:r w:rsidR="00064F58">
            <w:rPr>
              <w:noProof/>
            </w:rPr>
            <w:t>2023-06-29</w:t>
          </w:r>
          <w:r>
            <w:fldChar w:fldCharType="end"/>
          </w:r>
        </w:p>
      </w:tc>
      <w:tc>
        <w:tcPr>
          <w:tcW w:w="1853" w:type="pct"/>
        </w:tcPr>
        <w:p w14:paraId="4314423F" w14:textId="77777777" w:rsidR="00D63F71" w:rsidRDefault="00D63F71">
          <w:pPr>
            <w:pStyle w:val="a8"/>
            <w:ind w:firstLineChars="200" w:firstLine="360"/>
          </w:pPr>
        </w:p>
      </w:tc>
      <w:tc>
        <w:tcPr>
          <w:tcW w:w="1605" w:type="pct"/>
        </w:tcPr>
        <w:p w14:paraId="7B3E3F67"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65B476C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9307B" w14:textId="77777777" w:rsidR="00EE34D9" w:rsidRDefault="00EE34D9">
      <w:r>
        <w:separator/>
      </w:r>
    </w:p>
  </w:footnote>
  <w:footnote w:type="continuationSeparator" w:id="0">
    <w:p w14:paraId="3EFA3DC7" w14:textId="77777777" w:rsidR="00EE34D9" w:rsidRDefault="00EE3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80B5F0" w14:textId="77777777">
      <w:trPr>
        <w:cantSplit/>
        <w:trHeight w:hRule="exact" w:val="777"/>
      </w:trPr>
      <w:tc>
        <w:tcPr>
          <w:tcW w:w="492" w:type="pct"/>
          <w:tcBorders>
            <w:bottom w:val="single" w:sz="6" w:space="0" w:color="auto"/>
          </w:tcBorders>
        </w:tcPr>
        <w:p w14:paraId="107924DF" w14:textId="77777777" w:rsidR="00D63F71" w:rsidRDefault="00D63F71">
          <w:pPr>
            <w:pStyle w:val="a9"/>
          </w:pPr>
        </w:p>
        <w:p w14:paraId="12883A95" w14:textId="77777777" w:rsidR="00D63F71" w:rsidRDefault="00D63F71">
          <w:pPr>
            <w:ind w:left="420"/>
          </w:pPr>
        </w:p>
      </w:tc>
      <w:tc>
        <w:tcPr>
          <w:tcW w:w="3283" w:type="pct"/>
          <w:tcBorders>
            <w:bottom w:val="single" w:sz="6" w:space="0" w:color="auto"/>
          </w:tcBorders>
          <w:vAlign w:val="bottom"/>
        </w:tcPr>
        <w:p w14:paraId="0F3C291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2022637" w14:textId="77777777" w:rsidR="00D63F71" w:rsidRDefault="00D63F71">
          <w:pPr>
            <w:pStyle w:val="a9"/>
            <w:ind w:firstLine="33"/>
          </w:pPr>
        </w:p>
      </w:tc>
    </w:tr>
  </w:tbl>
  <w:p w14:paraId="1FD0AD9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4F58"/>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4D9"/>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6A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1325</Words>
  <Characters>7556</Characters>
  <Application>Microsoft Office Word</Application>
  <DocSecurity>0</DocSecurity>
  <Lines>62</Lines>
  <Paragraphs>17</Paragraphs>
  <ScaleCrop>false</ScaleCrop>
  <Company>Huawei Technologies Co.,Ltd.</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2023-06-29T09:06:00Z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